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909" w:rsidRPr="00A037EE" w:rsidRDefault="00440909" w:rsidP="008F1048">
      <w:pPr>
        <w:pStyle w:val="Heading1"/>
      </w:pPr>
      <w:r w:rsidRPr="00A037EE">
        <w:t>SECTION 05500 (05 50 00)</w:t>
      </w:r>
    </w:p>
    <w:p w:rsidR="00440909" w:rsidRPr="00A037EE" w:rsidRDefault="00440909" w:rsidP="008F1048">
      <w:pPr>
        <w:pStyle w:val="Heading2"/>
        <w:rPr>
          <w:bCs/>
          <w:szCs w:val="24"/>
        </w:rPr>
      </w:pPr>
      <w:r w:rsidRPr="00A037EE">
        <w:t>METAL FABRICATIONS</w:t>
      </w:r>
    </w:p>
    <w:p w:rsidR="00440909" w:rsidRPr="00A037EE" w:rsidRDefault="00440909" w:rsidP="008F1048">
      <w:pPr>
        <w:pStyle w:val="level1"/>
        <w:jc w:val="both"/>
      </w:pPr>
      <w:r w:rsidRPr="00A037EE">
        <w:t>GENERAL</w:t>
      </w:r>
    </w:p>
    <w:p w:rsidR="00440909" w:rsidRPr="00A037EE" w:rsidRDefault="00440909" w:rsidP="008F1048">
      <w:pPr>
        <w:pStyle w:val="Level2"/>
      </w:pPr>
      <w:r w:rsidRPr="00A037EE">
        <w:t>SECTION INCLUDES</w:t>
      </w:r>
    </w:p>
    <w:p w:rsidR="00440909" w:rsidRPr="00A037EE" w:rsidRDefault="00440909" w:rsidP="008F1048">
      <w:pPr>
        <w:pStyle w:val="Level3"/>
      </w:pPr>
      <w:r w:rsidRPr="00A037EE">
        <w:t>Steel sections, tubing, sheets, bolts, nuts, washers, welding materials, &amp; primer.</w:t>
      </w:r>
    </w:p>
    <w:p w:rsidR="00440909" w:rsidRPr="00A037EE" w:rsidRDefault="00440909" w:rsidP="008F1048">
      <w:pPr>
        <w:pStyle w:val="Level2"/>
      </w:pPr>
      <w:r w:rsidRPr="00A037EE">
        <w:t>RELATED SECTIONS</w:t>
      </w:r>
    </w:p>
    <w:p w:rsidR="00440909" w:rsidRPr="00A037EE" w:rsidRDefault="00440909" w:rsidP="008F1048">
      <w:pPr>
        <w:pStyle w:val="Level3"/>
      </w:pPr>
      <w:r w:rsidRPr="00A037EE">
        <w:t>Section 01572-Construction Waste Management</w:t>
      </w:r>
    </w:p>
    <w:p w:rsidR="00440909" w:rsidRPr="00A037EE" w:rsidRDefault="00440909" w:rsidP="008F1048">
      <w:pPr>
        <w:pStyle w:val="Level3"/>
      </w:pPr>
      <w:r w:rsidRPr="00A037EE">
        <w:t>Section 03300-Cast In Place Concrete.</w:t>
      </w:r>
    </w:p>
    <w:p w:rsidR="00440909" w:rsidRPr="00A037EE" w:rsidRDefault="00440909" w:rsidP="008F1048">
      <w:pPr>
        <w:pStyle w:val="Level3"/>
      </w:pPr>
      <w:r w:rsidRPr="00A037EE">
        <w:t>Section 03415-Precast, Prestressed Sections.</w:t>
      </w:r>
    </w:p>
    <w:p w:rsidR="00440909" w:rsidRPr="00A037EE" w:rsidRDefault="00440909" w:rsidP="008F1048">
      <w:pPr>
        <w:pStyle w:val="Level3"/>
      </w:pPr>
      <w:r w:rsidRPr="00A037EE">
        <w:t>Section 04200Concrete Unit Masonry.</w:t>
      </w:r>
    </w:p>
    <w:p w:rsidR="00440909" w:rsidRPr="00A037EE" w:rsidRDefault="00440909" w:rsidP="008F1048">
      <w:pPr>
        <w:pStyle w:val="Level3"/>
      </w:pPr>
      <w:r w:rsidRPr="00A037EE">
        <w:t>Section 05120-Structural Steel.</w:t>
      </w:r>
    </w:p>
    <w:p w:rsidR="00440909" w:rsidRPr="00A037EE" w:rsidRDefault="00440909" w:rsidP="008F1048">
      <w:pPr>
        <w:pStyle w:val="Level3"/>
      </w:pPr>
      <w:r w:rsidRPr="00A037EE">
        <w:t>Section 05210-Steel Joists.</w:t>
      </w:r>
    </w:p>
    <w:p w:rsidR="00440909" w:rsidRPr="00A037EE" w:rsidRDefault="00440909" w:rsidP="008F1048">
      <w:pPr>
        <w:pStyle w:val="Level3"/>
      </w:pPr>
      <w:r w:rsidRPr="00A037EE">
        <w:t>Section 05511-Metal Stairs.</w:t>
      </w:r>
    </w:p>
    <w:p w:rsidR="00440909" w:rsidRPr="00A037EE" w:rsidRDefault="00440909" w:rsidP="008F1048">
      <w:pPr>
        <w:pStyle w:val="Level3"/>
      </w:pPr>
      <w:r w:rsidRPr="00A037EE">
        <w:t>Section 05520-Metal Handrails and Railings.</w:t>
      </w:r>
    </w:p>
    <w:p w:rsidR="00440909" w:rsidRPr="00A037EE" w:rsidRDefault="00440909" w:rsidP="008F1048">
      <w:pPr>
        <w:pStyle w:val="Level3"/>
      </w:pPr>
      <w:r w:rsidRPr="00A037EE">
        <w:t>Section 09900-Paints and Coatings:  Field applied paint finish.</w:t>
      </w:r>
    </w:p>
    <w:p w:rsidR="00440909" w:rsidRPr="00A037EE" w:rsidRDefault="00440909" w:rsidP="008F1048">
      <w:pPr>
        <w:pStyle w:val="Level3"/>
      </w:pPr>
      <w:r w:rsidRPr="00A037EE">
        <w:t>Section 05551-Stair Nosing.</w:t>
      </w:r>
    </w:p>
    <w:p w:rsidR="00440909" w:rsidRPr="00A037EE" w:rsidRDefault="00440909" w:rsidP="008F1048">
      <w:pPr>
        <w:pStyle w:val="Level2"/>
      </w:pPr>
      <w:r w:rsidRPr="00A037EE">
        <w:t>REFERENCES</w:t>
      </w:r>
    </w:p>
    <w:p w:rsidR="00440909" w:rsidRPr="00A037EE" w:rsidRDefault="00440909" w:rsidP="008F1048">
      <w:pPr>
        <w:pStyle w:val="Level3"/>
      </w:pPr>
      <w:r w:rsidRPr="00A037EE">
        <w:t>Aluminum Association:</w:t>
      </w:r>
    </w:p>
    <w:p w:rsidR="00440909" w:rsidRPr="00A037EE" w:rsidRDefault="00440909" w:rsidP="008F1048">
      <w:pPr>
        <w:pStyle w:val="Level4"/>
      </w:pPr>
      <w:r w:rsidRPr="00A037EE">
        <w:t>AA DAF-45-Designation System for Aluminum Finishes.</w:t>
      </w:r>
    </w:p>
    <w:p w:rsidR="00440909" w:rsidRPr="00A037EE" w:rsidRDefault="00440909" w:rsidP="008F1048">
      <w:pPr>
        <w:pStyle w:val="Level3"/>
      </w:pPr>
      <w:r w:rsidRPr="00A037EE">
        <w:t>American Architectural Manufacturers Association:</w:t>
      </w:r>
    </w:p>
    <w:p w:rsidR="00440909" w:rsidRPr="00A037EE" w:rsidRDefault="00440909" w:rsidP="008F1048">
      <w:pPr>
        <w:pStyle w:val="Level4"/>
      </w:pPr>
      <w:r w:rsidRPr="00A037EE">
        <w:t>AAMA 611-Voluntary Specification for Anodized Architectural Aluminum.</w:t>
      </w:r>
    </w:p>
    <w:p w:rsidR="00440909" w:rsidRPr="00A037EE" w:rsidRDefault="00440909" w:rsidP="008F1048">
      <w:pPr>
        <w:pStyle w:val="Level3"/>
      </w:pPr>
      <w:r w:rsidRPr="00A037EE">
        <w:t>ASTM International (ASTM):</w:t>
      </w:r>
    </w:p>
    <w:p w:rsidR="00440909" w:rsidRPr="00A037EE" w:rsidRDefault="00440909" w:rsidP="008F1048">
      <w:pPr>
        <w:pStyle w:val="Level4"/>
      </w:pPr>
      <w:r w:rsidRPr="00A037EE">
        <w:t>ASTM A36/A36M-Standard Specification for Carbon Structural Steel.</w:t>
      </w:r>
    </w:p>
    <w:p w:rsidR="00440909" w:rsidRPr="00A037EE" w:rsidRDefault="00440909" w:rsidP="008F1048">
      <w:pPr>
        <w:pStyle w:val="Level4"/>
      </w:pPr>
      <w:r w:rsidRPr="00A037EE">
        <w:t>ASTM A53/A53M-Standard Specification for Pipe, Steel, Black and Hot-Dipped, Zinc-Coated, Welded and Seamless.</w:t>
      </w:r>
    </w:p>
    <w:p w:rsidR="00440909" w:rsidRPr="00A037EE" w:rsidRDefault="00440909" w:rsidP="008F1048">
      <w:pPr>
        <w:pStyle w:val="Level4"/>
      </w:pPr>
      <w:r w:rsidRPr="00A037EE">
        <w:t>ASTM A123/A123M-Standard Specification for Zinc (Hot-Dip Galvanized) Coatings on Iron and Steel Products.</w:t>
      </w:r>
    </w:p>
    <w:p w:rsidR="00440909" w:rsidRPr="00A037EE" w:rsidRDefault="00440909" w:rsidP="008F1048">
      <w:pPr>
        <w:pStyle w:val="Level4"/>
      </w:pPr>
      <w:r w:rsidRPr="00A037EE">
        <w:t>ASTM A153/A153M-Standard Specification for Zinc Coating (Hot-Dip) on Iron and Steel Hardware.</w:t>
      </w:r>
    </w:p>
    <w:p w:rsidR="00440909" w:rsidRPr="00A037EE" w:rsidRDefault="00440909" w:rsidP="008F1048">
      <w:pPr>
        <w:pStyle w:val="Level4"/>
      </w:pPr>
      <w:r w:rsidRPr="00A037EE">
        <w:t>ASTM A167-Standard Specification for Stainless and Heat-Resisting Chromium-Nickel Steel Plate, Sheet, and Strip.</w:t>
      </w:r>
    </w:p>
    <w:p w:rsidR="00440909" w:rsidRPr="00A037EE" w:rsidRDefault="00440909" w:rsidP="008F1048">
      <w:pPr>
        <w:pStyle w:val="Level4"/>
      </w:pPr>
      <w:r w:rsidRPr="00A037EE">
        <w:t>ASTM A307-Standard Specification for Carbon Steel Bolts and Studs, 60 000 PSI Tensile Strength.</w:t>
      </w:r>
    </w:p>
    <w:p w:rsidR="00440909" w:rsidRPr="00A037EE" w:rsidRDefault="00440909" w:rsidP="008F1048">
      <w:pPr>
        <w:pStyle w:val="Level4"/>
      </w:pPr>
      <w:r w:rsidRPr="00A037EE">
        <w:lastRenderedPageBreak/>
        <w:t>ASTM A312/A312M-Standard Specification for Seamless and Welded Austenitic Stainless Steel Pipes.</w:t>
      </w:r>
    </w:p>
    <w:p w:rsidR="00440909" w:rsidRPr="00A037EE" w:rsidRDefault="00440909" w:rsidP="008F1048">
      <w:pPr>
        <w:pStyle w:val="Level4"/>
      </w:pPr>
      <w:r w:rsidRPr="00A037EE">
        <w:t>ASTM A325-Standard Specification for Structural Bolts, Steel, Heat Treated, 120/105 ksi Minimum Tensile Strength.</w:t>
      </w:r>
    </w:p>
    <w:p w:rsidR="00440909" w:rsidRPr="00A037EE" w:rsidRDefault="00440909" w:rsidP="008F1048">
      <w:pPr>
        <w:pStyle w:val="Level4"/>
      </w:pPr>
      <w:r w:rsidRPr="00A037EE">
        <w:t>ASTM A354-Standard Specification for Quenched and Tempered Alloy Steel Bolts, Studs, and Other Externally Threaded Fasteners.</w:t>
      </w:r>
    </w:p>
    <w:p w:rsidR="00440909" w:rsidRPr="00A037EE" w:rsidRDefault="00440909" w:rsidP="008F1048">
      <w:pPr>
        <w:pStyle w:val="Level4"/>
      </w:pPr>
      <w:r w:rsidRPr="00A037EE">
        <w:t>ASTM A479/A479M-Standard Specification for Stainless Steel Bars and Shapes for Use in Boilers and Other Pressure Vessels.</w:t>
      </w:r>
    </w:p>
    <w:p w:rsidR="00440909" w:rsidRPr="00A037EE" w:rsidRDefault="00440909" w:rsidP="008F1048">
      <w:pPr>
        <w:pStyle w:val="Level4"/>
      </w:pPr>
      <w:r w:rsidRPr="00A037EE">
        <w:t>ASTM A500-Standard Specification for Cold-Formed Welded and Seamless Carbon Steel Structural Tubing in Rounds and Shapes.</w:t>
      </w:r>
    </w:p>
    <w:p w:rsidR="00440909" w:rsidRPr="00A037EE" w:rsidRDefault="00440909" w:rsidP="008F1048">
      <w:pPr>
        <w:pStyle w:val="Level4"/>
      </w:pPr>
      <w:r w:rsidRPr="00A037EE">
        <w:t>ASTM A501-Standard Specification for Hot-Formed Welded and Seamless Carbon Steel Structural Tubing.</w:t>
      </w:r>
    </w:p>
    <w:p w:rsidR="00440909" w:rsidRPr="00A037EE" w:rsidRDefault="00440909" w:rsidP="008F1048">
      <w:pPr>
        <w:pStyle w:val="Level4"/>
      </w:pPr>
      <w:r w:rsidRPr="00A037EE">
        <w:t>ASTM A554-Standard Specification for Welded Stainless Steel Mechanical Tubing.</w:t>
      </w:r>
    </w:p>
    <w:p w:rsidR="00440909" w:rsidRPr="00A037EE" w:rsidRDefault="00440909" w:rsidP="008F1048">
      <w:pPr>
        <w:pStyle w:val="Level4"/>
      </w:pPr>
      <w:r w:rsidRPr="00A037EE">
        <w:t>ASTM A563-Standard Specification for Carbon and Alloy Steel Nuts.</w:t>
      </w:r>
    </w:p>
    <w:p w:rsidR="00440909" w:rsidRPr="00A037EE" w:rsidRDefault="00440909" w:rsidP="008F1048">
      <w:pPr>
        <w:pStyle w:val="Level4"/>
      </w:pPr>
      <w:r w:rsidRPr="00A037EE">
        <w:t>ASTM A572/A572M-Standard Specification for High-Strength Low-Alloy Columbium-Vanadium Structural Steel.</w:t>
      </w:r>
    </w:p>
    <w:p w:rsidR="00440909" w:rsidRPr="00A037EE" w:rsidRDefault="00440909" w:rsidP="008F1048">
      <w:pPr>
        <w:pStyle w:val="Level4"/>
      </w:pPr>
      <w:r w:rsidRPr="00A037EE">
        <w:t>ASTM B26/B26M-Standard Specification for Aluminum-Alloy Sand Castings.</w:t>
      </w:r>
    </w:p>
    <w:p w:rsidR="00440909" w:rsidRPr="00A037EE" w:rsidRDefault="00440909" w:rsidP="008F1048">
      <w:pPr>
        <w:pStyle w:val="Level4"/>
      </w:pPr>
      <w:r w:rsidRPr="00A037EE">
        <w:t>ASTM B85-Standard Specification for Aluminum-Alloy Die Castings.</w:t>
      </w:r>
    </w:p>
    <w:p w:rsidR="00440909" w:rsidRPr="00A037EE" w:rsidRDefault="00440909" w:rsidP="008F1048">
      <w:pPr>
        <w:pStyle w:val="Level4"/>
      </w:pPr>
      <w:r w:rsidRPr="00A037EE">
        <w:t>ASTM B209/B209M-Standard Specification for Aluminum and Aluminum-Alloy Sheet and Plate.</w:t>
      </w:r>
    </w:p>
    <w:p w:rsidR="00440909" w:rsidRPr="00A037EE" w:rsidRDefault="00440909" w:rsidP="008F1048">
      <w:pPr>
        <w:pStyle w:val="Level4"/>
      </w:pPr>
      <w:r w:rsidRPr="00A037EE">
        <w:t>ASTM B210/B210M-Standard Specification for Aluminum and Aluminum-Alloy Drawn Seamless Tubes.</w:t>
      </w:r>
    </w:p>
    <w:p w:rsidR="00440909" w:rsidRPr="00A037EE" w:rsidRDefault="00440909" w:rsidP="008F1048">
      <w:pPr>
        <w:pStyle w:val="Level4"/>
      </w:pPr>
      <w:r w:rsidRPr="00A037EE">
        <w:t>ASTM B211/B211M-Standard Specification for Aluminum and Aluminum-Alloy Bar, Rod, and Wire.</w:t>
      </w:r>
    </w:p>
    <w:p w:rsidR="00440909" w:rsidRPr="00A037EE" w:rsidRDefault="00440909" w:rsidP="008F1048">
      <w:pPr>
        <w:pStyle w:val="Level4"/>
      </w:pPr>
      <w:r w:rsidRPr="00A037EE">
        <w:t>ASTM B221/B221M-Standard Specification for Aluminum and Aluminum-Alloy Extruded Bars, Rods, Wire, Profiles, and Tubes.</w:t>
      </w:r>
    </w:p>
    <w:p w:rsidR="00440909" w:rsidRPr="00A037EE" w:rsidRDefault="00440909" w:rsidP="008F1048">
      <w:pPr>
        <w:pStyle w:val="Level4"/>
      </w:pPr>
      <w:r w:rsidRPr="00A037EE">
        <w:t>ASTM B695-Standard Specification for Coatings of Zinc Mechanically Deposited on Iron and Steel.</w:t>
      </w:r>
    </w:p>
    <w:p w:rsidR="00440909" w:rsidRPr="00A037EE" w:rsidRDefault="00440909" w:rsidP="008F1048">
      <w:pPr>
        <w:pStyle w:val="Level4"/>
      </w:pPr>
      <w:r w:rsidRPr="00A037EE">
        <w:t>ASTM F1554-Standard Specification for Anchor Bolts, Steel, 36, 55, and 105-ksi Yield Strength.</w:t>
      </w:r>
    </w:p>
    <w:p w:rsidR="00440909" w:rsidRPr="00A037EE" w:rsidRDefault="00440909" w:rsidP="008F1048">
      <w:pPr>
        <w:pStyle w:val="Level3"/>
      </w:pPr>
      <w:r w:rsidRPr="00A037EE">
        <w:t>American Welding Society:</w:t>
      </w:r>
    </w:p>
    <w:p w:rsidR="00440909" w:rsidRPr="00A037EE" w:rsidRDefault="00440909" w:rsidP="008F1048">
      <w:pPr>
        <w:pStyle w:val="Level4"/>
      </w:pPr>
      <w:r w:rsidRPr="00A037EE">
        <w:t>AWS A2.4-Standard Symbols for Welding, Brazing, and Nondestructive Examination.</w:t>
      </w:r>
    </w:p>
    <w:p w:rsidR="00440909" w:rsidRPr="00A037EE" w:rsidRDefault="00440909" w:rsidP="008F1048">
      <w:pPr>
        <w:pStyle w:val="Level4"/>
      </w:pPr>
      <w:r w:rsidRPr="00A037EE">
        <w:t>AWS D1.1-Structural Welding Code - Steel.</w:t>
      </w:r>
    </w:p>
    <w:p w:rsidR="00440909" w:rsidRPr="00A037EE" w:rsidRDefault="00440909" w:rsidP="008F1048">
      <w:pPr>
        <w:pStyle w:val="Level4"/>
      </w:pPr>
      <w:r w:rsidRPr="00A037EE">
        <w:t>AWS D1.2-Structural Welding Code – Aluminum.</w:t>
      </w:r>
    </w:p>
    <w:p w:rsidR="00440909" w:rsidRPr="00A037EE" w:rsidRDefault="00440909" w:rsidP="008F1048">
      <w:pPr>
        <w:pStyle w:val="Level4"/>
      </w:pPr>
      <w:r w:rsidRPr="00A037EE">
        <w:t>AWS D1.6-Structural Welding Code - Stainless Steel.</w:t>
      </w:r>
    </w:p>
    <w:p w:rsidR="00440909" w:rsidRPr="00A037EE" w:rsidRDefault="00440909" w:rsidP="008F1048">
      <w:pPr>
        <w:pStyle w:val="StyleLevel3Justified"/>
      </w:pPr>
      <w:r w:rsidRPr="00A037EE">
        <w:t>International Organization for Standardization (ISO) 14021–1999; Environmental Labels and Declarations</w:t>
      </w:r>
    </w:p>
    <w:p w:rsidR="00440909" w:rsidRPr="00A037EE" w:rsidRDefault="00440909" w:rsidP="008F1048">
      <w:pPr>
        <w:pStyle w:val="Level3"/>
      </w:pPr>
      <w:r w:rsidRPr="00A037EE">
        <w:t>National Ornamental &amp; Miscellaneous Metals Association:</w:t>
      </w:r>
    </w:p>
    <w:p w:rsidR="00440909" w:rsidRDefault="00440909" w:rsidP="008F1048">
      <w:pPr>
        <w:pStyle w:val="Level4"/>
      </w:pPr>
      <w:r w:rsidRPr="00A037EE">
        <w:t>NOMMA Guideline 1-Joint Finishes.</w:t>
      </w:r>
    </w:p>
    <w:p w:rsidR="00440909" w:rsidRDefault="00440909" w:rsidP="008F1048">
      <w:pPr>
        <w:pStyle w:val="Level3"/>
      </w:pPr>
      <w:r>
        <w:t>OSHA (</w:t>
      </w:r>
      <w:r w:rsidRPr="005D0C0F">
        <w:t>Occupational Safety and Health Standards</w:t>
      </w:r>
      <w:r>
        <w:t>):</w:t>
      </w:r>
    </w:p>
    <w:p w:rsidR="00440909" w:rsidRPr="00A037EE" w:rsidRDefault="00440909" w:rsidP="008F1048">
      <w:pPr>
        <w:pStyle w:val="Level4"/>
      </w:pPr>
      <w:r w:rsidRPr="006150B2">
        <w:t>Safety and Health Regulations for Construction</w:t>
      </w:r>
      <w:r>
        <w:t xml:space="preserve">, Part </w:t>
      </w:r>
      <w:hyperlink r:id="rId7" w:tooltip="1926 Subpart X - Authority for 1926 Subpart X" w:history="1">
        <w:r w:rsidRPr="005D0C0F">
          <w:t>1926 Subpart X</w:t>
        </w:r>
      </w:hyperlink>
      <w:bookmarkStart w:id="0" w:name="1926.1050"/>
      <w:bookmarkStart w:id="1" w:name="1926.1051"/>
      <w:bookmarkStart w:id="2" w:name="1926.1052"/>
      <w:bookmarkStart w:id="3" w:name="1926.1053"/>
      <w:bookmarkEnd w:id="0"/>
      <w:bookmarkEnd w:id="1"/>
      <w:bookmarkEnd w:id="2"/>
      <w:bookmarkEnd w:id="3"/>
      <w:r>
        <w:t xml:space="preserve">, </w:t>
      </w:r>
      <w:hyperlink r:id="rId8" w:tooltip="1926.1053 - Ladders." w:history="1">
        <w:r>
          <w:t>1926.</w:t>
        </w:r>
        <w:r w:rsidRPr="005D0C0F">
          <w:t>1053 - Ladders.</w:t>
        </w:r>
      </w:hyperlink>
    </w:p>
    <w:p w:rsidR="00440909" w:rsidRPr="00A037EE" w:rsidRDefault="00440909" w:rsidP="008F1048">
      <w:pPr>
        <w:pStyle w:val="Level3"/>
      </w:pPr>
      <w:r w:rsidRPr="00A037EE">
        <w:t>SSPC: The Society for Protective Coatings:</w:t>
      </w:r>
    </w:p>
    <w:p w:rsidR="00440909" w:rsidRPr="00A037EE" w:rsidRDefault="00440909" w:rsidP="008F1048">
      <w:pPr>
        <w:pStyle w:val="Level4"/>
      </w:pPr>
      <w:r w:rsidRPr="00A037EE">
        <w:t>SSPC-Steel Structures Painting Manual.</w:t>
      </w:r>
    </w:p>
    <w:p w:rsidR="00440909" w:rsidRPr="00A037EE" w:rsidRDefault="00440909" w:rsidP="008F1048">
      <w:pPr>
        <w:pStyle w:val="Level4"/>
      </w:pPr>
      <w:r w:rsidRPr="00A037EE">
        <w:t>SSPC Paint 15-Steel Joist Shop Paint.</w:t>
      </w:r>
    </w:p>
    <w:p w:rsidR="00440909" w:rsidRPr="00A037EE" w:rsidRDefault="00440909" w:rsidP="008F1048">
      <w:pPr>
        <w:pStyle w:val="Level4"/>
      </w:pPr>
      <w:r w:rsidRPr="00A037EE">
        <w:t>SSPC Paint 20-Zinc-Rich Primers (Type I - Inorganic and Type II - Organic).</w:t>
      </w:r>
    </w:p>
    <w:p w:rsidR="00440909" w:rsidRPr="00A037EE" w:rsidRDefault="00440909" w:rsidP="008F1048">
      <w:pPr>
        <w:pStyle w:val="Level2"/>
      </w:pPr>
      <w:r w:rsidRPr="00A037EE">
        <w:t>SUBMITTALS</w:t>
      </w:r>
    </w:p>
    <w:p w:rsidR="00440909" w:rsidRPr="00A037EE" w:rsidRDefault="00440909" w:rsidP="008F1048">
      <w:pPr>
        <w:pStyle w:val="Level3"/>
      </w:pPr>
      <w:r w:rsidRPr="00A037EE">
        <w:lastRenderedPageBreak/>
        <w:t xml:space="preserve">Product Data: </w:t>
      </w:r>
    </w:p>
    <w:p w:rsidR="00440909" w:rsidRPr="00A037EE" w:rsidRDefault="00440909" w:rsidP="008F1048">
      <w:pPr>
        <w:pStyle w:val="Level4"/>
      </w:pPr>
      <w:r w:rsidRPr="00A037EE">
        <w:t>Recycled Content:</w:t>
      </w:r>
    </w:p>
    <w:p w:rsidR="00440909" w:rsidRPr="00A037EE" w:rsidRDefault="00440909" w:rsidP="008F1048">
      <w:pPr>
        <w:pStyle w:val="Level5"/>
      </w:pPr>
      <w:r w:rsidRPr="00A037EE">
        <w:t>Indicate recycled content; indicate percentage of pre-consumer and post-consumer recycled content per unit of product.</w:t>
      </w:r>
    </w:p>
    <w:p w:rsidR="00440909" w:rsidRPr="00A037EE" w:rsidRDefault="00440909" w:rsidP="008F1048">
      <w:pPr>
        <w:pStyle w:val="Level5"/>
      </w:pPr>
      <w:r w:rsidRPr="00A037EE">
        <w:t>Indicate relative dollar value of recycled content product to total dollar value of product included in project.</w:t>
      </w:r>
    </w:p>
    <w:p w:rsidR="00440909" w:rsidRPr="00A037EE" w:rsidRDefault="00440909" w:rsidP="008F1048">
      <w:pPr>
        <w:pStyle w:val="Level5"/>
      </w:pPr>
      <w:r w:rsidRPr="00A037EE">
        <w:t>If recycled content product is part of an assembly, indicate the percentage of recycled content product in the assembly by weight.</w:t>
      </w:r>
    </w:p>
    <w:p w:rsidR="00440909" w:rsidRPr="00A037EE" w:rsidRDefault="00440909" w:rsidP="008F1048">
      <w:pPr>
        <w:pStyle w:val="Level5"/>
        <w:rPr>
          <w:rFonts w:cs="Arial"/>
        </w:rPr>
      </w:pPr>
      <w:r w:rsidRPr="00A037EE">
        <w:t>If recycled content product is part of an assembly, indicate relative dollar value of recycled content product to total dollar value of assembly.</w:t>
      </w:r>
    </w:p>
    <w:p w:rsidR="00440909" w:rsidRPr="00A037EE" w:rsidRDefault="00440909" w:rsidP="008F1048">
      <w:pPr>
        <w:pStyle w:val="Level3"/>
      </w:pPr>
      <w:r w:rsidRPr="00A037EE">
        <w:t>Shop Drawings:  Indicate profiles, sizes, connection attachments, reinforcing, anchorage, size and type of fasteners, and accessories. Include erection drawings, elevations, and details where applicable.  Indicate welded connections using standard AWS A2.4welding symbols. Indicate net weld lengths.</w:t>
      </w:r>
    </w:p>
    <w:p w:rsidR="00440909" w:rsidRPr="00A037EE" w:rsidRDefault="00440909" w:rsidP="008F1048">
      <w:pPr>
        <w:pStyle w:val="Level3"/>
      </w:pPr>
      <w:r w:rsidRPr="00A037EE">
        <w:t>Welders Certificates:  Certify welders employed on the Work, verifying AWS qualification within previous 12 months.</w:t>
      </w:r>
    </w:p>
    <w:p w:rsidR="00440909" w:rsidRPr="00A037EE" w:rsidRDefault="00440909" w:rsidP="008F1048">
      <w:pPr>
        <w:pStyle w:val="Level2"/>
      </w:pPr>
      <w:r w:rsidRPr="00A037EE">
        <w:t>QUALITY ASSURANCE</w:t>
      </w:r>
    </w:p>
    <w:p w:rsidR="00440909" w:rsidRPr="00A037EE" w:rsidRDefault="00440909" w:rsidP="008F1048">
      <w:pPr>
        <w:pStyle w:val="Level3"/>
      </w:pPr>
      <w:r w:rsidRPr="00A037EE">
        <w:t>Finish joints in accordance with NOMMA Guideline 1.</w:t>
      </w:r>
    </w:p>
    <w:p w:rsidR="00440909" w:rsidRPr="00A037EE" w:rsidRDefault="00440909" w:rsidP="008F1048">
      <w:pPr>
        <w:pStyle w:val="Level2"/>
      </w:pPr>
      <w:r w:rsidRPr="00A037EE">
        <w:t>QUALIFICATIONS</w:t>
      </w:r>
    </w:p>
    <w:p w:rsidR="00440909" w:rsidRPr="00A037EE" w:rsidRDefault="00440909" w:rsidP="008F1048">
      <w:pPr>
        <w:pStyle w:val="Level3"/>
      </w:pPr>
      <w:r w:rsidRPr="00A037EE">
        <w:t>Design fabrications under direct supervision of Professional Engineer experienced in design of this Work and licensed in State of Florida.</w:t>
      </w:r>
    </w:p>
    <w:p w:rsidR="00440909" w:rsidRPr="00A037EE" w:rsidRDefault="00440909" w:rsidP="008F1048">
      <w:pPr>
        <w:pStyle w:val="Level2"/>
      </w:pPr>
      <w:r w:rsidRPr="00A037EE">
        <w:t>DELIVERY, STORAGE, AND HANDLING</w:t>
      </w:r>
    </w:p>
    <w:p w:rsidR="00440909" w:rsidRPr="00A037EE" w:rsidRDefault="00440909" w:rsidP="008F1048">
      <w:pPr>
        <w:pStyle w:val="Level3"/>
      </w:pPr>
      <w:r w:rsidRPr="00A037EE">
        <w:t>Section 01600-Product Requirements:  Product storage and handling requirements.</w:t>
      </w:r>
    </w:p>
    <w:p w:rsidR="00440909" w:rsidRPr="00A037EE" w:rsidRDefault="00440909" w:rsidP="008F1048">
      <w:pPr>
        <w:pStyle w:val="Level3"/>
      </w:pPr>
      <w:r w:rsidRPr="00A037EE">
        <w:t>Accept metal fabrications on site in labeled shipments.  Inspect for damage.</w:t>
      </w:r>
    </w:p>
    <w:p w:rsidR="00440909" w:rsidRPr="00A037EE" w:rsidRDefault="00440909" w:rsidP="008F1048">
      <w:pPr>
        <w:pStyle w:val="Level3"/>
      </w:pPr>
      <w:r w:rsidRPr="00A037EE">
        <w:t>Protect metal fabrications from damage by exposure to weather.</w:t>
      </w:r>
    </w:p>
    <w:p w:rsidR="00440909" w:rsidRPr="00A037EE" w:rsidRDefault="00440909" w:rsidP="008F1048">
      <w:pPr>
        <w:pStyle w:val="Level2"/>
      </w:pPr>
      <w:r w:rsidRPr="00A037EE">
        <w:t>FIELD MEASUREMENTS</w:t>
      </w:r>
    </w:p>
    <w:p w:rsidR="00440909" w:rsidRPr="00A037EE" w:rsidRDefault="00440909" w:rsidP="008F1048">
      <w:pPr>
        <w:pStyle w:val="Level3"/>
      </w:pPr>
      <w:r w:rsidRPr="00A037EE">
        <w:t>Verify field measurements are as indicated.</w:t>
      </w:r>
    </w:p>
    <w:p w:rsidR="00440909" w:rsidRPr="00A037EE" w:rsidRDefault="00440909" w:rsidP="008F1048">
      <w:pPr>
        <w:pStyle w:val="level1"/>
        <w:jc w:val="both"/>
      </w:pPr>
      <w:r w:rsidRPr="00A037EE">
        <w:t>PRODUCTS</w:t>
      </w:r>
    </w:p>
    <w:p w:rsidR="00440909" w:rsidRPr="00A037EE" w:rsidRDefault="00440909" w:rsidP="008F1048">
      <w:pPr>
        <w:pStyle w:val="Level2"/>
      </w:pPr>
      <w:r w:rsidRPr="00A037EE">
        <w:t>MATERIALS – METAL FABRICATIONS</w:t>
      </w:r>
    </w:p>
    <w:p w:rsidR="00440909" w:rsidRPr="00A037EE" w:rsidRDefault="00440909" w:rsidP="008F1048">
      <w:pPr>
        <w:tabs>
          <w:tab w:val="left" w:pos="-1440"/>
        </w:tabs>
        <w:jc w:val="both"/>
        <w:rPr>
          <w:rFonts w:ascii="Arial" w:hAnsi="Arial" w:cs="Arial"/>
          <w:b/>
          <w:sz w:val="20"/>
          <w:szCs w:val="20"/>
        </w:rPr>
      </w:pPr>
      <w:r w:rsidRPr="00A037EE">
        <w:rPr>
          <w:rFonts w:ascii="Arial" w:hAnsi="Arial" w:cs="Arial"/>
          <w:b/>
          <w:sz w:val="20"/>
          <w:szCs w:val="20"/>
        </w:rPr>
        <w:t>***************************************************************************************************************</w:t>
      </w:r>
    </w:p>
    <w:p w:rsidR="00440909" w:rsidRPr="00A037EE" w:rsidRDefault="00440909" w:rsidP="008F1048">
      <w:pPr>
        <w:tabs>
          <w:tab w:val="left" w:pos="-1440"/>
        </w:tabs>
        <w:jc w:val="both"/>
        <w:rPr>
          <w:rFonts w:ascii="Arial" w:hAnsi="Arial" w:cs="Arial"/>
          <w:b/>
          <w:i/>
          <w:sz w:val="20"/>
          <w:szCs w:val="20"/>
        </w:rPr>
      </w:pPr>
      <w:r w:rsidRPr="00A037EE">
        <w:rPr>
          <w:rFonts w:ascii="Arial" w:hAnsi="Arial" w:cs="Arial"/>
          <w:b/>
          <w:i/>
          <w:sz w:val="20"/>
          <w:szCs w:val="20"/>
        </w:rPr>
        <w:t>NOTE TO SPECIFIER:  Where alternate materials are shown below, select materials to be used and edit Section accordingly.</w:t>
      </w:r>
    </w:p>
    <w:p w:rsidR="00440909" w:rsidRPr="00A037EE" w:rsidRDefault="00440909" w:rsidP="008F1048">
      <w:pPr>
        <w:tabs>
          <w:tab w:val="left" w:pos="-1440"/>
        </w:tabs>
        <w:jc w:val="both"/>
        <w:rPr>
          <w:rFonts w:ascii="Arial" w:hAnsi="Arial" w:cs="Arial"/>
          <w:b/>
          <w:sz w:val="20"/>
          <w:szCs w:val="20"/>
        </w:rPr>
      </w:pPr>
      <w:r w:rsidRPr="00A037EE">
        <w:rPr>
          <w:rFonts w:ascii="Arial" w:hAnsi="Arial" w:cs="Arial"/>
          <w:b/>
          <w:sz w:val="20"/>
          <w:szCs w:val="20"/>
        </w:rPr>
        <w:t>***************************************************************************************************************</w:t>
      </w:r>
    </w:p>
    <w:p w:rsidR="00440909" w:rsidRPr="00A037EE" w:rsidRDefault="00440909" w:rsidP="008F1048">
      <w:pPr>
        <w:pStyle w:val="Level3"/>
      </w:pPr>
      <w:r w:rsidRPr="00A037EE">
        <w:t>All metal fabrication products are to contain recycled content.</w:t>
      </w:r>
    </w:p>
    <w:p w:rsidR="00440909" w:rsidRPr="00A037EE" w:rsidRDefault="00440909" w:rsidP="008F1048">
      <w:pPr>
        <w:pStyle w:val="Level3"/>
      </w:pPr>
      <w:r w:rsidRPr="00A037EE">
        <w:lastRenderedPageBreak/>
        <w:t>Steel Sections:  [ASTM A36/A36M.] and/or [ASTM A572/A572M; Grade 50.]</w:t>
      </w:r>
    </w:p>
    <w:p w:rsidR="00440909" w:rsidRPr="00A037EE" w:rsidRDefault="00440909" w:rsidP="008F1048">
      <w:pPr>
        <w:pStyle w:val="Level3"/>
      </w:pPr>
      <w:r w:rsidRPr="00A037EE">
        <w:t>Steel Plate:  [ASTM A36/A36M.] and/or [ASTM A572/A572M; Grade 50.]</w:t>
      </w:r>
    </w:p>
    <w:p w:rsidR="00440909" w:rsidRPr="00A037EE" w:rsidRDefault="00440909" w:rsidP="008F1048">
      <w:pPr>
        <w:pStyle w:val="Level3"/>
      </w:pPr>
      <w:r w:rsidRPr="00A037EE">
        <w:t>Hollow Structural Sections:  [ASTM A500, Grade B.] and/or [ASTM A501.]</w:t>
      </w:r>
    </w:p>
    <w:p w:rsidR="00440909" w:rsidRPr="00A037EE" w:rsidRDefault="00440909" w:rsidP="008F1048">
      <w:pPr>
        <w:pStyle w:val="Level3"/>
      </w:pPr>
      <w:r w:rsidRPr="00A037EE">
        <w:t>Steel Pipe:  ASTM A53/A53M, Grade B Schedule 40.</w:t>
      </w:r>
    </w:p>
    <w:p w:rsidR="00440909" w:rsidRPr="00A037EE" w:rsidRDefault="00440909" w:rsidP="008F1048">
      <w:pPr>
        <w:pStyle w:val="Level3"/>
      </w:pPr>
      <w:r w:rsidRPr="00A037EE">
        <w:t>Sheet Steel:  ASTM A653/A653M, Grade 33 Structural Quality with galvanized coating.</w:t>
      </w:r>
    </w:p>
    <w:p w:rsidR="00440909" w:rsidRPr="00A037EE" w:rsidRDefault="00440909" w:rsidP="008F1048">
      <w:pPr>
        <w:pStyle w:val="Level3"/>
      </w:pPr>
      <w:r w:rsidRPr="00A037EE">
        <w:t>Bolts:  ASTM A307; Grade A or B and/or ASTM A325; Type 1</w:t>
      </w:r>
    </w:p>
    <w:p w:rsidR="00440909" w:rsidRPr="00A037EE" w:rsidRDefault="00440909" w:rsidP="008F1048">
      <w:pPr>
        <w:pStyle w:val="Level4"/>
      </w:pPr>
      <w:r w:rsidRPr="00A037EE">
        <w:t>Finish:  Unfinished or Hot dipped galvanized.</w:t>
      </w:r>
    </w:p>
    <w:p w:rsidR="00440909" w:rsidRPr="00A037EE" w:rsidRDefault="00440909" w:rsidP="008F1048">
      <w:pPr>
        <w:pStyle w:val="Level3"/>
      </w:pPr>
      <w:r w:rsidRPr="00A037EE">
        <w:t>Nuts: ASTM A563 heavy hex type.</w:t>
      </w:r>
    </w:p>
    <w:p w:rsidR="00440909" w:rsidRPr="00A037EE" w:rsidRDefault="00440909" w:rsidP="008F1048">
      <w:pPr>
        <w:pStyle w:val="Level4"/>
      </w:pPr>
      <w:r w:rsidRPr="00A037EE">
        <w:t>Finish:  Unfinished and/or Hot dipped galvanized as noted</w:t>
      </w:r>
    </w:p>
    <w:p w:rsidR="00440909" w:rsidRPr="00A037EE" w:rsidRDefault="00440909" w:rsidP="008F1048">
      <w:pPr>
        <w:pStyle w:val="Level3"/>
      </w:pPr>
      <w:r w:rsidRPr="00A037EE">
        <w:t>Washers:  ASTM F436; Type 1.</w:t>
      </w:r>
    </w:p>
    <w:p w:rsidR="00440909" w:rsidRPr="00A037EE" w:rsidRDefault="00440909" w:rsidP="008F1048">
      <w:pPr>
        <w:pStyle w:val="Level4"/>
      </w:pPr>
      <w:r w:rsidRPr="00A037EE">
        <w:t>Finish:  Unfinished, and/or Hot dipped galvanized as noted</w:t>
      </w:r>
    </w:p>
    <w:p w:rsidR="00440909" w:rsidRPr="00A037EE" w:rsidRDefault="00440909" w:rsidP="008F1048">
      <w:pPr>
        <w:pStyle w:val="Level3"/>
      </w:pPr>
      <w:r w:rsidRPr="00A037EE">
        <w:t>Welding Materials:  AWS D1.1; type required for materials being welded, Class E60 or E70 for manual welds.</w:t>
      </w:r>
    </w:p>
    <w:p w:rsidR="00440909" w:rsidRPr="00A037EE" w:rsidRDefault="00440909" w:rsidP="008F1048">
      <w:pPr>
        <w:pStyle w:val="Level3"/>
      </w:pPr>
      <w:r w:rsidRPr="00A037EE">
        <w:t>Shop and Touch-Up Primer:  SSPC Paint 15, Type 1, red oxide.</w:t>
      </w:r>
    </w:p>
    <w:p w:rsidR="00440909" w:rsidRPr="00A037EE" w:rsidRDefault="00440909" w:rsidP="008F1048">
      <w:pPr>
        <w:pStyle w:val="Level3"/>
      </w:pPr>
      <w:r w:rsidRPr="00A037EE">
        <w:t>Touch-Up Primer for Galvanized Surfaces:  SSPC Paint 20 Type I Inorganic.</w:t>
      </w:r>
    </w:p>
    <w:p w:rsidR="00440909" w:rsidRPr="00A037EE" w:rsidRDefault="00440909" w:rsidP="008F1048">
      <w:pPr>
        <w:pStyle w:val="Level2"/>
      </w:pPr>
      <w:r w:rsidRPr="00A037EE">
        <w:t>MATERIALS - STAINLESS STEEL</w:t>
      </w:r>
    </w:p>
    <w:p w:rsidR="00440909" w:rsidRPr="00A037EE" w:rsidRDefault="00440909" w:rsidP="008F1048">
      <w:pPr>
        <w:pStyle w:val="Level3"/>
      </w:pPr>
      <w:r w:rsidRPr="00A037EE">
        <w:t>Bars and Shapes:  ASTM A479/A479M, Type 304</w:t>
      </w:r>
    </w:p>
    <w:p w:rsidR="00440909" w:rsidRPr="00A037EE" w:rsidRDefault="00440909" w:rsidP="008F1048">
      <w:pPr>
        <w:pStyle w:val="Level3"/>
      </w:pPr>
      <w:r w:rsidRPr="00A037EE">
        <w:t>Tubing:  ASTM A269 or ASTM A554; Type 304</w:t>
      </w:r>
    </w:p>
    <w:p w:rsidR="00440909" w:rsidRPr="00A037EE" w:rsidRDefault="00440909" w:rsidP="008F1048">
      <w:pPr>
        <w:pStyle w:val="Level3"/>
      </w:pPr>
      <w:r w:rsidRPr="00A037EE">
        <w:t>Pipe:  ASTM A312/A312M, seamless, Type 304.</w:t>
      </w:r>
    </w:p>
    <w:p w:rsidR="00440909" w:rsidRPr="00A037EE" w:rsidRDefault="00440909" w:rsidP="008F1048">
      <w:pPr>
        <w:pStyle w:val="Level3"/>
      </w:pPr>
      <w:r w:rsidRPr="00A037EE">
        <w:t>Plate, Sheet and Strip:  ASTM A167; Type 304.</w:t>
      </w:r>
    </w:p>
    <w:p w:rsidR="00440909" w:rsidRPr="00A037EE" w:rsidRDefault="00440909" w:rsidP="008F1048">
      <w:pPr>
        <w:pStyle w:val="Level3"/>
      </w:pPr>
      <w:r w:rsidRPr="00A037EE">
        <w:t>Bolts, Nuts, and Washers:  ASTM A354.</w:t>
      </w:r>
    </w:p>
    <w:p w:rsidR="00440909" w:rsidRPr="00A037EE" w:rsidRDefault="00440909" w:rsidP="008F1048">
      <w:pPr>
        <w:pStyle w:val="Level3"/>
      </w:pPr>
      <w:r w:rsidRPr="00A037EE">
        <w:t>Welding Materials:  AWS D1.6; type required for materials being welded.</w:t>
      </w:r>
    </w:p>
    <w:p w:rsidR="00440909" w:rsidRPr="00A037EE" w:rsidRDefault="00440909" w:rsidP="008F1048">
      <w:pPr>
        <w:pStyle w:val="Level2"/>
      </w:pPr>
      <w:r w:rsidRPr="00A037EE">
        <w:t>MATERIALS - ALUMINUM</w:t>
      </w:r>
    </w:p>
    <w:p w:rsidR="00440909" w:rsidRPr="00A037EE" w:rsidRDefault="00440909" w:rsidP="008F1048">
      <w:pPr>
        <w:pStyle w:val="Level3"/>
      </w:pPr>
      <w:r w:rsidRPr="00A037EE">
        <w:t xml:space="preserve">Extruded Aluminum:  ASTM </w:t>
      </w:r>
      <w:r w:rsidRPr="00A037EE">
        <w:rPr>
          <w:rStyle w:val="STUnitIP"/>
          <w:color w:val="auto"/>
        </w:rPr>
        <w:t>B221/</w:t>
      </w:r>
      <w:r w:rsidRPr="00A037EE">
        <w:rPr>
          <w:rStyle w:val="STUnitSI"/>
          <w:color w:val="auto"/>
        </w:rPr>
        <w:t xml:space="preserve">B221M, </w:t>
      </w:r>
      <w:r w:rsidRPr="00A037EE">
        <w:t>Alloy 6063], Temper T5 or T6.</w:t>
      </w:r>
    </w:p>
    <w:p w:rsidR="00440909" w:rsidRPr="00A037EE" w:rsidRDefault="00440909" w:rsidP="008F1048">
      <w:pPr>
        <w:pStyle w:val="Level3"/>
      </w:pPr>
      <w:r w:rsidRPr="00A037EE">
        <w:t xml:space="preserve">Sheet Aluminum:  ASTM </w:t>
      </w:r>
      <w:r w:rsidRPr="00A037EE">
        <w:rPr>
          <w:rStyle w:val="STUnitIP"/>
          <w:color w:val="auto"/>
        </w:rPr>
        <w:t>B209/</w:t>
      </w:r>
      <w:r w:rsidRPr="00A037EE">
        <w:rPr>
          <w:rStyle w:val="STUnitSI"/>
          <w:color w:val="auto"/>
        </w:rPr>
        <w:t>B209M,</w:t>
      </w:r>
      <w:r w:rsidRPr="00A037EE">
        <w:t xml:space="preserve"> Alloy 5050-H-32, or temper best suited to application.</w:t>
      </w:r>
    </w:p>
    <w:p w:rsidR="00440909" w:rsidRPr="00A037EE" w:rsidRDefault="00440909" w:rsidP="008F1048">
      <w:pPr>
        <w:pStyle w:val="Level3"/>
      </w:pPr>
      <w:r w:rsidRPr="00A037EE">
        <w:t xml:space="preserve">Aluminum-Alloy Drawn Seamless Tubes:  ASTM </w:t>
      </w:r>
      <w:r w:rsidRPr="00A037EE">
        <w:rPr>
          <w:rStyle w:val="STUnitIP"/>
          <w:color w:val="auto"/>
        </w:rPr>
        <w:t>B210/</w:t>
      </w:r>
      <w:r w:rsidRPr="00A037EE">
        <w:rPr>
          <w:rStyle w:val="STUnitSI"/>
          <w:color w:val="auto"/>
        </w:rPr>
        <w:t>B210M,</w:t>
      </w:r>
      <w:r w:rsidRPr="00A037EE">
        <w:t xml:space="preserve"> Alloy 6063, Temper T6.</w:t>
      </w:r>
    </w:p>
    <w:p w:rsidR="00440909" w:rsidRPr="00A037EE" w:rsidRDefault="00440909" w:rsidP="008F1048">
      <w:pPr>
        <w:pStyle w:val="Level3"/>
      </w:pPr>
      <w:r w:rsidRPr="00A037EE">
        <w:t xml:space="preserve">Aluminum-Alloy Bars:  ASTM </w:t>
      </w:r>
      <w:r w:rsidRPr="00A037EE">
        <w:rPr>
          <w:rStyle w:val="STUnitIP"/>
          <w:color w:val="auto"/>
        </w:rPr>
        <w:t>B211/</w:t>
      </w:r>
      <w:r w:rsidRPr="00A037EE">
        <w:rPr>
          <w:rStyle w:val="STUnitSI"/>
          <w:color w:val="auto"/>
        </w:rPr>
        <w:t>B211M,</w:t>
      </w:r>
      <w:r w:rsidRPr="00A037EE">
        <w:t xml:space="preserve"> Alloy 6063, Temper T6.</w:t>
      </w:r>
    </w:p>
    <w:p w:rsidR="00440909" w:rsidRPr="00A037EE" w:rsidRDefault="00440909" w:rsidP="008F1048">
      <w:pPr>
        <w:pStyle w:val="Level3"/>
      </w:pPr>
      <w:r w:rsidRPr="00A037EE">
        <w:t>Aluminum-Alloy Sand Castings:  ASTM B26/B26M.</w:t>
      </w:r>
    </w:p>
    <w:p w:rsidR="00440909" w:rsidRPr="00A037EE" w:rsidRDefault="00440909" w:rsidP="008F1048">
      <w:pPr>
        <w:pStyle w:val="Level3"/>
      </w:pPr>
      <w:r w:rsidRPr="00A037EE">
        <w:lastRenderedPageBreak/>
        <w:t>Aluminum-Alloy Die Castings:  ASTM B85.</w:t>
      </w:r>
    </w:p>
    <w:p w:rsidR="00440909" w:rsidRPr="00A037EE" w:rsidRDefault="00440909" w:rsidP="008F1048">
      <w:pPr>
        <w:pStyle w:val="Level3"/>
      </w:pPr>
      <w:r w:rsidRPr="00A037EE">
        <w:t>Bolts, Nuts, and Washers:  Stainless steel.</w:t>
      </w:r>
    </w:p>
    <w:p w:rsidR="00440909" w:rsidRPr="00A037EE" w:rsidRDefault="00440909" w:rsidP="008F1048">
      <w:pPr>
        <w:pStyle w:val="Level3"/>
      </w:pPr>
      <w:r w:rsidRPr="00A037EE">
        <w:t>Welding Materials:  AWS D1.2; type required for materials being welded.</w:t>
      </w:r>
    </w:p>
    <w:p w:rsidR="00440909" w:rsidRPr="00A037EE" w:rsidRDefault="00440909" w:rsidP="008F1048">
      <w:pPr>
        <w:pStyle w:val="Level2"/>
      </w:pPr>
      <w:r w:rsidRPr="00A037EE">
        <w:t>LINTELS</w:t>
      </w:r>
    </w:p>
    <w:p w:rsidR="00440909" w:rsidRPr="00A037EE" w:rsidRDefault="00440909" w:rsidP="008F1048">
      <w:pPr>
        <w:pStyle w:val="Level3"/>
      </w:pPr>
      <w:r w:rsidRPr="00A037EE">
        <w:t xml:space="preserve">Lintels:  Steel sections, size and configuration as indicated on Drawings, length to allow </w:t>
      </w:r>
      <w:r w:rsidRPr="00A037EE">
        <w:rPr>
          <w:rStyle w:val="STUnitIP"/>
          <w:color w:val="auto"/>
        </w:rPr>
        <w:t>8 inches</w:t>
      </w:r>
      <w:r w:rsidRPr="00A037EE">
        <w:rPr>
          <w:rStyle w:val="STUnitSI"/>
          <w:color w:val="auto"/>
        </w:rPr>
        <w:t xml:space="preserve"> </w:t>
      </w:r>
      <w:r w:rsidRPr="00A037EE">
        <w:t>minimum bearing on both sides of opening.</w:t>
      </w:r>
    </w:p>
    <w:p w:rsidR="00440909" w:rsidRPr="00A037EE" w:rsidRDefault="00440909" w:rsidP="008F1048">
      <w:pPr>
        <w:pStyle w:val="Level4"/>
      </w:pPr>
      <w:r w:rsidRPr="00A037EE">
        <w:t>Exterior Locations:  Galvanized.</w:t>
      </w:r>
    </w:p>
    <w:p w:rsidR="00440909" w:rsidRPr="00A037EE" w:rsidRDefault="00440909" w:rsidP="008F1048">
      <w:pPr>
        <w:pStyle w:val="Level4"/>
      </w:pPr>
      <w:r w:rsidRPr="00A037EE">
        <w:t>Interior Locations:  Prime paint, one coat.</w:t>
      </w:r>
    </w:p>
    <w:p w:rsidR="00440909" w:rsidRPr="00A037EE" w:rsidRDefault="00440909" w:rsidP="008F1048">
      <w:pPr>
        <w:pStyle w:val="Level2"/>
      </w:pPr>
      <w:r w:rsidRPr="00A037EE">
        <w:t>LEDGE AND SHELF ANGLES</w:t>
      </w:r>
    </w:p>
    <w:p w:rsidR="00440909" w:rsidRPr="00A037EE" w:rsidRDefault="00440909" w:rsidP="008F1048">
      <w:pPr>
        <w:pStyle w:val="Level3"/>
      </w:pPr>
      <w:r w:rsidRPr="00A037EE">
        <w:t>Ledge and Shelf Angles, Not Attached to Structural Framing: For support of metal decking or joists; prime paint, one coat.</w:t>
      </w:r>
    </w:p>
    <w:p w:rsidR="00440909" w:rsidRPr="00A037EE" w:rsidRDefault="00440909" w:rsidP="008F1048">
      <w:pPr>
        <w:pStyle w:val="Level2"/>
      </w:pPr>
      <w:r w:rsidRPr="00A037EE">
        <w:t>ELEVATOR SILL ANGLES AND HOIST AND DIVIDER BEAMS</w:t>
      </w:r>
    </w:p>
    <w:p w:rsidR="00440909" w:rsidRPr="00A037EE" w:rsidRDefault="00440909" w:rsidP="008F1048">
      <w:pPr>
        <w:pStyle w:val="Level3"/>
      </w:pPr>
      <w:r w:rsidRPr="00A037EE">
        <w:t>Sill Angles:  Steel sections as indicated on Drawings for support of elevator sills; galvanized.</w:t>
      </w:r>
    </w:p>
    <w:p w:rsidR="00440909" w:rsidRPr="00A037EE" w:rsidRDefault="00440909" w:rsidP="008F1048">
      <w:pPr>
        <w:pStyle w:val="Level3"/>
      </w:pPr>
      <w:r w:rsidRPr="00A037EE">
        <w:t>Hoist and Divider Beams:  Steel wide flange sections, shape and size required to support applied loads with maximum deflection of 1/240 of the span; prime paint, one coat.</w:t>
      </w:r>
    </w:p>
    <w:p w:rsidR="00440909" w:rsidRPr="00A037EE" w:rsidRDefault="00440909" w:rsidP="008F1048">
      <w:pPr>
        <w:pStyle w:val="Level2"/>
      </w:pPr>
      <w:r w:rsidRPr="00A037EE">
        <w:t>DOOR FRAMES</w:t>
      </w:r>
    </w:p>
    <w:p w:rsidR="00440909" w:rsidRPr="00A037EE" w:rsidRDefault="00440909" w:rsidP="008F1048">
      <w:pPr>
        <w:pStyle w:val="Level3"/>
      </w:pPr>
      <w:r w:rsidRPr="00A037EE">
        <w:t>Door Frames:  Steel Channel sections, size indicated on Drawings, with jamb anchors suitable for building into masonry or attachment to concrete or steel framing, minimum 4 anchors per jamb; prime paint, one coat.</w:t>
      </w:r>
    </w:p>
    <w:p w:rsidR="00440909" w:rsidRPr="00A037EE" w:rsidRDefault="00440909" w:rsidP="008F1048">
      <w:pPr>
        <w:pStyle w:val="Level2"/>
      </w:pPr>
      <w:r w:rsidRPr="00A037EE">
        <w:t>BOLLARDS</w:t>
      </w:r>
    </w:p>
    <w:p w:rsidR="00440909" w:rsidRPr="00A037EE" w:rsidRDefault="00440909" w:rsidP="008F1048">
      <w:pPr>
        <w:pStyle w:val="Level3"/>
      </w:pPr>
      <w:r w:rsidRPr="00A037EE">
        <w:t xml:space="preserve">Bollards:  Steel pipe, concrete filled, crowned cap, 6 </w:t>
      </w:r>
      <w:r w:rsidRPr="00A037EE">
        <w:rPr>
          <w:rStyle w:val="STUnitIP"/>
          <w:color w:val="auto"/>
        </w:rPr>
        <w:t>inches</w:t>
      </w:r>
      <w:r w:rsidRPr="00A037EE">
        <w:rPr>
          <w:rStyle w:val="STUnitSI"/>
          <w:color w:val="auto"/>
        </w:rPr>
        <w:t xml:space="preserve"> </w:t>
      </w:r>
      <w:r w:rsidRPr="00A037EE">
        <w:t xml:space="preserve"> diameter, length as indicated on Drawings; prime paint, one coat.</w:t>
      </w:r>
    </w:p>
    <w:p w:rsidR="00440909" w:rsidRPr="00A037EE" w:rsidRDefault="00440909" w:rsidP="008F1048">
      <w:pPr>
        <w:pStyle w:val="Level3"/>
      </w:pPr>
      <w:r w:rsidRPr="00A037EE">
        <w:t xml:space="preserve">Concrete Fill:  </w:t>
      </w:r>
      <w:r w:rsidRPr="00A037EE">
        <w:rPr>
          <w:rStyle w:val="STUnitIP"/>
          <w:color w:val="auto"/>
        </w:rPr>
        <w:t>3,000 psi</w:t>
      </w:r>
      <w:r w:rsidRPr="00A037EE">
        <w:rPr>
          <w:rStyle w:val="STUnitSI"/>
          <w:color w:val="auto"/>
        </w:rPr>
        <w:t xml:space="preserve"> </w:t>
      </w:r>
      <w:r w:rsidRPr="00A037EE">
        <w:t xml:space="preserve"> as specified in Section 03300.</w:t>
      </w:r>
    </w:p>
    <w:p w:rsidR="00440909" w:rsidRPr="00A037EE" w:rsidRDefault="00440909" w:rsidP="008F1048">
      <w:pPr>
        <w:pStyle w:val="Level3"/>
      </w:pPr>
      <w:r w:rsidRPr="00A037EE">
        <w:t>Anchors:  Concealed type as indicated on Drawings.</w:t>
      </w:r>
    </w:p>
    <w:p w:rsidR="00440909" w:rsidRPr="00A037EE" w:rsidRDefault="00440909" w:rsidP="008F1048">
      <w:pPr>
        <w:pStyle w:val="Level2"/>
      </w:pPr>
      <w:r w:rsidRPr="00A037EE">
        <w:t>LADDERS</w:t>
      </w:r>
    </w:p>
    <w:p w:rsidR="00440909" w:rsidRPr="00A037EE" w:rsidRDefault="00440909" w:rsidP="008F1048">
      <w:pPr>
        <w:pStyle w:val="Level3"/>
      </w:pPr>
      <w:r w:rsidRPr="00A037EE">
        <w:t xml:space="preserve"> Ladder:  ANSI A14.3, Steel  welded construction:</w:t>
      </w:r>
    </w:p>
    <w:p w:rsidR="00440909" w:rsidRPr="00A037EE" w:rsidRDefault="00440909" w:rsidP="008F1048">
      <w:pPr>
        <w:pStyle w:val="Level4"/>
      </w:pPr>
      <w:r w:rsidRPr="00A037EE">
        <w:t xml:space="preserve">Side Rails:  </w:t>
      </w:r>
      <w:r w:rsidRPr="00A037EE">
        <w:rPr>
          <w:rStyle w:val="STUnitIP"/>
          <w:color w:val="auto"/>
        </w:rPr>
        <w:t>3/8 x 2 inches</w:t>
      </w:r>
      <w:r w:rsidRPr="00A037EE">
        <w:rPr>
          <w:rStyle w:val="STUnitSI"/>
          <w:color w:val="auto"/>
        </w:rPr>
        <w:t xml:space="preserve">, </w:t>
      </w:r>
      <w:r w:rsidRPr="00A037EE">
        <w:t xml:space="preserve">side rails spaced at </w:t>
      </w:r>
      <w:r w:rsidRPr="00A037EE">
        <w:rPr>
          <w:rStyle w:val="STUnitIP"/>
          <w:color w:val="auto"/>
        </w:rPr>
        <w:t>20 inches</w:t>
      </w:r>
      <w:r w:rsidRPr="00A037EE">
        <w:rPr>
          <w:rStyle w:val="STUnitSI"/>
          <w:color w:val="auto"/>
        </w:rPr>
        <w:t xml:space="preserve"> </w:t>
      </w:r>
    </w:p>
    <w:p w:rsidR="00440909" w:rsidRPr="00A037EE" w:rsidRDefault="00440909" w:rsidP="008F1048">
      <w:pPr>
        <w:pStyle w:val="Level4"/>
      </w:pPr>
      <w:r w:rsidRPr="00A037EE">
        <w:t xml:space="preserve">Rungs:  </w:t>
      </w:r>
      <w:r w:rsidRPr="006150B2">
        <w:rPr>
          <w:rStyle w:val="STUnitIP"/>
          <w:color w:val="auto"/>
        </w:rPr>
        <w:t>One inch</w:t>
      </w:r>
      <w:r w:rsidRPr="006150B2">
        <w:rPr>
          <w:rStyle w:val="STUnitSI"/>
          <w:color w:val="auto"/>
        </w:rPr>
        <w:t xml:space="preserve"> </w:t>
      </w:r>
      <w:r w:rsidRPr="00A037EE">
        <w:t xml:space="preserve">diameter </w:t>
      </w:r>
      <w:r>
        <w:t xml:space="preserve">(or width) </w:t>
      </w:r>
      <w:r w:rsidRPr="00A037EE">
        <w:t xml:space="preserve">rod spaced </w:t>
      </w:r>
      <w:r w:rsidRPr="006150B2">
        <w:rPr>
          <w:rStyle w:val="STUnitIP"/>
          <w:color w:val="auto"/>
        </w:rPr>
        <w:t>12 inches</w:t>
      </w:r>
      <w:r w:rsidRPr="006150B2">
        <w:rPr>
          <w:rStyle w:val="STUnitSI"/>
          <w:color w:val="auto"/>
        </w:rPr>
        <w:t xml:space="preserve"> </w:t>
      </w:r>
      <w:r w:rsidRPr="00A037EE">
        <w:t>on center.</w:t>
      </w:r>
      <w:r>
        <w:t xml:space="preserve"> The rungs and steps of fixed metal ladders shall be corrugated, knurled, dimpled, coated with skid-resistant material, or otherwise treated to minimize slipping.</w:t>
      </w:r>
    </w:p>
    <w:p w:rsidR="00440909" w:rsidRPr="00A037EE" w:rsidRDefault="00440909" w:rsidP="008F1048">
      <w:pPr>
        <w:pStyle w:val="Level4"/>
      </w:pPr>
      <w:r w:rsidRPr="00A037EE">
        <w:t xml:space="preserve">Mounting:  Space rungs </w:t>
      </w:r>
      <w:r w:rsidRPr="00A037EE">
        <w:rPr>
          <w:rStyle w:val="STUnitIP"/>
          <w:color w:val="auto"/>
        </w:rPr>
        <w:t>7 inches</w:t>
      </w:r>
      <w:r w:rsidRPr="00A037EE">
        <w:rPr>
          <w:rStyle w:val="STUnitSI"/>
          <w:color w:val="auto"/>
        </w:rPr>
        <w:t xml:space="preserve"> </w:t>
      </w:r>
      <w:r w:rsidRPr="00A037EE">
        <w:t>from wall surface; with steel mounting brackets and attachments.</w:t>
      </w:r>
    </w:p>
    <w:p w:rsidR="00440909" w:rsidRPr="00A037EE" w:rsidRDefault="00440909" w:rsidP="008F1048">
      <w:pPr>
        <w:pStyle w:val="Level4"/>
      </w:pPr>
      <w:r w:rsidRPr="00A037EE">
        <w:t>Finish:  Prime paint, one coat.</w:t>
      </w:r>
    </w:p>
    <w:p w:rsidR="00440909" w:rsidRPr="00A037EE" w:rsidRDefault="00440909" w:rsidP="008F1048">
      <w:pPr>
        <w:tabs>
          <w:tab w:val="left" w:pos="-1440"/>
        </w:tabs>
        <w:jc w:val="both"/>
        <w:rPr>
          <w:rFonts w:ascii="Arial" w:hAnsi="Arial" w:cs="Arial"/>
          <w:b/>
          <w:sz w:val="20"/>
          <w:szCs w:val="20"/>
        </w:rPr>
      </w:pPr>
      <w:r w:rsidRPr="00A037EE">
        <w:rPr>
          <w:rFonts w:ascii="Arial" w:hAnsi="Arial" w:cs="Arial"/>
          <w:b/>
          <w:sz w:val="20"/>
          <w:szCs w:val="20"/>
        </w:rPr>
        <w:t>***************************************************************************************************************</w:t>
      </w:r>
    </w:p>
    <w:p w:rsidR="00440909" w:rsidRPr="00A037EE" w:rsidRDefault="00440909" w:rsidP="008F1048">
      <w:pPr>
        <w:pStyle w:val="STNoteSpec"/>
        <w:widowControl/>
        <w:tabs>
          <w:tab w:val="left" w:pos="-1440"/>
        </w:tabs>
        <w:jc w:val="both"/>
        <w:rPr>
          <w:rFonts w:ascii="Arial" w:hAnsi="Arial" w:cs="Arial"/>
          <w:b/>
          <w:i/>
          <w:color w:val="auto"/>
          <w:sz w:val="20"/>
          <w:szCs w:val="20"/>
        </w:rPr>
      </w:pPr>
      <w:r w:rsidRPr="00A037EE">
        <w:rPr>
          <w:rFonts w:ascii="Arial" w:hAnsi="Arial" w:cs="Arial"/>
          <w:b/>
          <w:i/>
          <w:color w:val="auto"/>
          <w:sz w:val="20"/>
          <w:szCs w:val="20"/>
        </w:rPr>
        <w:t xml:space="preserve">NOTE TO SPECIFIER:  Safety cages are required when ladder height exceeds </w:t>
      </w:r>
      <w:r w:rsidRPr="00A037EE">
        <w:rPr>
          <w:rStyle w:val="STUnitIP"/>
          <w:rFonts w:ascii="Arial" w:hAnsi="Arial" w:cs="Arial"/>
          <w:b/>
          <w:i/>
          <w:color w:val="auto"/>
          <w:sz w:val="20"/>
          <w:szCs w:val="20"/>
        </w:rPr>
        <w:t>20 feet</w:t>
      </w:r>
      <w:r w:rsidRPr="00A037EE">
        <w:rPr>
          <w:rFonts w:ascii="Arial" w:hAnsi="Arial" w:cs="Arial"/>
          <w:b/>
          <w:i/>
          <w:color w:val="auto"/>
          <w:sz w:val="20"/>
          <w:szCs w:val="20"/>
        </w:rPr>
        <w:t xml:space="preserve">.  Rest platforms are required when ladders exceed </w:t>
      </w:r>
      <w:r w:rsidRPr="00A037EE">
        <w:rPr>
          <w:rStyle w:val="STUnitIP"/>
          <w:rFonts w:ascii="Arial" w:hAnsi="Arial" w:cs="Arial"/>
          <w:b/>
          <w:i/>
          <w:color w:val="auto"/>
          <w:sz w:val="20"/>
          <w:szCs w:val="20"/>
        </w:rPr>
        <w:t>30 feet</w:t>
      </w:r>
      <w:r w:rsidRPr="00A037EE">
        <w:rPr>
          <w:rFonts w:ascii="Arial" w:hAnsi="Arial" w:cs="Arial"/>
          <w:b/>
          <w:i/>
          <w:color w:val="auto"/>
          <w:sz w:val="20"/>
          <w:szCs w:val="20"/>
        </w:rPr>
        <w:t xml:space="preserve"> Delete if ladders are lesser in height</w:t>
      </w:r>
    </w:p>
    <w:p w:rsidR="00440909" w:rsidRPr="00A037EE" w:rsidRDefault="00440909" w:rsidP="008F1048">
      <w:pPr>
        <w:pStyle w:val="STNoteSpec"/>
        <w:widowControl/>
        <w:tabs>
          <w:tab w:val="left" w:pos="-1440"/>
        </w:tabs>
        <w:jc w:val="both"/>
        <w:rPr>
          <w:rFonts w:ascii="Arial" w:hAnsi="Arial" w:cs="Arial"/>
          <w:b/>
          <w:color w:val="auto"/>
          <w:sz w:val="20"/>
          <w:szCs w:val="20"/>
        </w:rPr>
      </w:pPr>
      <w:r w:rsidRPr="00A037EE">
        <w:rPr>
          <w:rFonts w:ascii="Arial" w:hAnsi="Arial" w:cs="Arial"/>
          <w:b/>
          <w:color w:val="auto"/>
          <w:sz w:val="20"/>
          <w:szCs w:val="20"/>
        </w:rPr>
        <w:lastRenderedPageBreak/>
        <w:t>***************************************************************************************************************</w:t>
      </w:r>
    </w:p>
    <w:p w:rsidR="00440909" w:rsidRPr="00A037EE" w:rsidRDefault="00440909" w:rsidP="008F1048">
      <w:pPr>
        <w:pStyle w:val="Level3"/>
      </w:pPr>
      <w:r w:rsidRPr="00A037EE">
        <w:t xml:space="preserve">Ladder Safety Cage:  Steel bar sections, minimum </w:t>
      </w:r>
      <w:r w:rsidRPr="00A037EE">
        <w:rPr>
          <w:rStyle w:val="STUnitIP"/>
          <w:color w:val="auto"/>
        </w:rPr>
        <w:t>1/4 inches x 2 inches</w:t>
      </w:r>
      <w:r w:rsidRPr="00A037EE">
        <w:t>.</w:t>
      </w:r>
    </w:p>
    <w:p w:rsidR="00440909" w:rsidRPr="00A037EE" w:rsidRDefault="00440909" w:rsidP="008F1048">
      <w:pPr>
        <w:pStyle w:val="Level4"/>
      </w:pPr>
      <w:r w:rsidRPr="00A037EE">
        <w:t xml:space="preserve">Bottom hoop </w:t>
      </w:r>
      <w:r w:rsidRPr="00A037EE">
        <w:rPr>
          <w:rStyle w:val="STUnitIP"/>
          <w:color w:val="auto"/>
        </w:rPr>
        <w:t>18 inches</w:t>
      </w:r>
      <w:r w:rsidRPr="00A037EE">
        <w:rPr>
          <w:rStyle w:val="STUnitSI"/>
          <w:color w:val="auto"/>
        </w:rPr>
        <w:t xml:space="preserve"> </w:t>
      </w:r>
      <w:r w:rsidRPr="00A037EE">
        <w:t xml:space="preserve">radius maximum </w:t>
      </w:r>
      <w:r w:rsidRPr="00A037EE">
        <w:rPr>
          <w:rStyle w:val="STUnitIP"/>
          <w:color w:val="auto"/>
        </w:rPr>
        <w:t>74 inches</w:t>
      </w:r>
      <w:r w:rsidRPr="00A037EE">
        <w:rPr>
          <w:rStyle w:val="STUnitSI"/>
          <w:color w:val="auto"/>
        </w:rPr>
        <w:t xml:space="preserve"> </w:t>
      </w:r>
      <w:r w:rsidRPr="00A037EE">
        <w:t>above finished floor.</w:t>
      </w:r>
    </w:p>
    <w:p w:rsidR="00440909" w:rsidRPr="00A037EE" w:rsidRDefault="00440909" w:rsidP="008F1048">
      <w:pPr>
        <w:pStyle w:val="Level4"/>
      </w:pPr>
      <w:r w:rsidRPr="00A037EE">
        <w:t xml:space="preserve">Other hoops </w:t>
      </w:r>
      <w:r w:rsidRPr="00A037EE">
        <w:rPr>
          <w:rStyle w:val="STUnitIP"/>
          <w:color w:val="auto"/>
        </w:rPr>
        <w:t>14 inches</w:t>
      </w:r>
      <w:r w:rsidRPr="00A037EE">
        <w:t xml:space="preserve"> radius spaced maximum </w:t>
      </w:r>
      <w:r w:rsidRPr="00A037EE">
        <w:rPr>
          <w:rStyle w:val="STUnitIP"/>
          <w:color w:val="auto"/>
        </w:rPr>
        <w:t>48 inches</w:t>
      </w:r>
      <w:r w:rsidRPr="00A037EE">
        <w:rPr>
          <w:rStyle w:val="STUnitSI"/>
          <w:color w:val="auto"/>
        </w:rPr>
        <w:t xml:space="preserve"> </w:t>
      </w:r>
      <w:r w:rsidRPr="00A037EE">
        <w:t>on center.</w:t>
      </w:r>
    </w:p>
    <w:p w:rsidR="00440909" w:rsidRPr="00A037EE" w:rsidRDefault="00440909" w:rsidP="008F1048">
      <w:pPr>
        <w:pStyle w:val="Level4"/>
      </w:pPr>
      <w:r w:rsidRPr="00A037EE">
        <w:t xml:space="preserve">Vertical bars spaced </w:t>
      </w:r>
      <w:r w:rsidRPr="00A037EE">
        <w:rPr>
          <w:rStyle w:val="STUnitIP"/>
          <w:color w:val="auto"/>
        </w:rPr>
        <w:t>10 inches</w:t>
      </w:r>
      <w:r w:rsidRPr="00A037EE">
        <w:rPr>
          <w:rStyle w:val="STUnitSI"/>
          <w:color w:val="auto"/>
        </w:rPr>
        <w:t xml:space="preserve"> </w:t>
      </w:r>
      <w:r w:rsidRPr="00A037EE">
        <w:t>on center.</w:t>
      </w:r>
    </w:p>
    <w:p w:rsidR="00440909" w:rsidRPr="00A037EE" w:rsidRDefault="00440909" w:rsidP="008F1048">
      <w:pPr>
        <w:pStyle w:val="Level4"/>
      </w:pPr>
      <w:r w:rsidRPr="00A037EE">
        <w:t>Finish:  Match ladder finish.</w:t>
      </w:r>
    </w:p>
    <w:p w:rsidR="00440909" w:rsidRPr="00A037EE" w:rsidRDefault="00440909" w:rsidP="008F1048">
      <w:pPr>
        <w:pStyle w:val="Level3"/>
      </w:pPr>
      <w:r w:rsidRPr="00A037EE">
        <w:t xml:space="preserve">Ladder Security Enclosure: Sheet steel minimum </w:t>
      </w:r>
      <w:r w:rsidRPr="00A037EE">
        <w:rPr>
          <w:rStyle w:val="STUnitIP"/>
          <w:color w:val="auto"/>
        </w:rPr>
        <w:t>16 gage/0.058 inches thick</w:t>
      </w:r>
      <w:r w:rsidRPr="00A037EE">
        <w:t xml:space="preserve">, formed to enclose ladder side rails and rungs when closed and to swing free of ladder rungs and side rails with minimum </w:t>
      </w:r>
      <w:r w:rsidRPr="00A037EE">
        <w:rPr>
          <w:rStyle w:val="STUnitIP"/>
          <w:color w:val="auto"/>
        </w:rPr>
        <w:t>1-1/2 inches</w:t>
      </w:r>
      <w:r w:rsidRPr="00A037EE">
        <w:rPr>
          <w:rStyle w:val="STUnitSI"/>
          <w:color w:val="auto"/>
        </w:rPr>
        <w:t xml:space="preserve"> </w:t>
      </w:r>
      <w:r w:rsidRPr="00A037EE">
        <w:t>clear to side rails in open position.</w:t>
      </w:r>
    </w:p>
    <w:p w:rsidR="00440909" w:rsidRPr="00A037EE" w:rsidRDefault="00440909" w:rsidP="008F1048">
      <w:pPr>
        <w:pStyle w:val="Level4"/>
      </w:pPr>
      <w:r w:rsidRPr="00A037EE">
        <w:t>Provide continuous steel hinge full height of enclosure.</w:t>
      </w:r>
    </w:p>
    <w:p w:rsidR="00440909" w:rsidRPr="00A037EE" w:rsidRDefault="00440909" w:rsidP="008F1048">
      <w:pPr>
        <w:pStyle w:val="Level4"/>
      </w:pPr>
      <w:r w:rsidRPr="00A037EE">
        <w:t>Provide steel hasp for padlocking in closed and open position.</w:t>
      </w:r>
    </w:p>
    <w:p w:rsidR="00440909" w:rsidRDefault="00440909" w:rsidP="008F1048">
      <w:pPr>
        <w:pStyle w:val="Level4"/>
      </w:pPr>
      <w:r w:rsidRPr="00A037EE">
        <w:t>Finish:  Match ladder finish.</w:t>
      </w:r>
    </w:p>
    <w:p w:rsidR="00440909" w:rsidRPr="00A037EE" w:rsidRDefault="00440909" w:rsidP="008F1048">
      <w:pPr>
        <w:pStyle w:val="Level3"/>
      </w:pPr>
      <w:r>
        <w:t>Refer to OSHA (</w:t>
      </w:r>
      <w:r w:rsidRPr="006150B2">
        <w:t>Safety and Health Regulations for Construction</w:t>
      </w:r>
      <w:r>
        <w:t>, Ladders) for other requirements for ladders and recommendations on clearances and maximum distances for top and bottom of cages and enclosures.</w:t>
      </w:r>
    </w:p>
    <w:p w:rsidR="00440909" w:rsidRPr="00A037EE" w:rsidRDefault="00440909" w:rsidP="008F1048">
      <w:pPr>
        <w:pStyle w:val="Level2"/>
      </w:pPr>
      <w:r w:rsidRPr="00A037EE">
        <w:t>WALL PROTECTION PLATES AND CORNER GUARDS</w:t>
      </w:r>
    </w:p>
    <w:p w:rsidR="00440909" w:rsidRPr="00A037EE" w:rsidRDefault="00440909" w:rsidP="008F1048">
      <w:pPr>
        <w:pStyle w:val="Level3"/>
      </w:pPr>
      <w:r w:rsidRPr="00A037EE">
        <w:t xml:space="preserve">Wall Protection Plates:  Stainless steel plate, </w:t>
      </w:r>
      <w:r w:rsidRPr="00A037EE">
        <w:rPr>
          <w:rStyle w:val="STUnitIP"/>
          <w:color w:val="auto"/>
        </w:rPr>
        <w:t>1/8 inch</w:t>
      </w:r>
      <w:r w:rsidRPr="00A037EE">
        <w:rPr>
          <w:rStyle w:val="STUnitSI"/>
          <w:color w:val="auto"/>
        </w:rPr>
        <w:t xml:space="preserve"> </w:t>
      </w:r>
      <w:r w:rsidRPr="00A037EE">
        <w:t>thick, counter sunk fasteners, beveled exposed edges, size as indicated on Drawings.</w:t>
      </w:r>
    </w:p>
    <w:p w:rsidR="00440909" w:rsidRPr="00A037EE" w:rsidRDefault="00440909" w:rsidP="008F1048">
      <w:pPr>
        <w:pStyle w:val="Level3"/>
      </w:pPr>
      <w:r w:rsidRPr="00A037EE">
        <w:t xml:space="preserve">Corner Guards:  Stainless steel angle, </w:t>
      </w:r>
      <w:r w:rsidRPr="00A037EE">
        <w:rPr>
          <w:rStyle w:val="STUnitIP"/>
          <w:color w:val="auto"/>
        </w:rPr>
        <w:t>3 x 3 x 1/8 inch</w:t>
      </w:r>
      <w:r w:rsidRPr="00A037EE">
        <w:t>, counter sunk fasteners, beveled exposed edges, size as indicated on Drawings.]</w:t>
      </w:r>
    </w:p>
    <w:p w:rsidR="00440909" w:rsidRPr="00A037EE" w:rsidRDefault="00440909" w:rsidP="008F1048">
      <w:pPr>
        <w:pStyle w:val="Level2"/>
      </w:pPr>
      <w:r w:rsidRPr="00A037EE">
        <w:t>ANCHOR BOLTS</w:t>
      </w:r>
    </w:p>
    <w:p w:rsidR="00440909" w:rsidRPr="00A037EE" w:rsidRDefault="00440909" w:rsidP="008F1048">
      <w:pPr>
        <w:pStyle w:val="Level3"/>
      </w:pPr>
      <w:r w:rsidRPr="00A037EE">
        <w:t>Anchor Rods:  [ASTM F1554; Grade 55, weldable. or ASTM A307; Grade A.</w:t>
      </w:r>
    </w:p>
    <w:p w:rsidR="00440909" w:rsidRPr="00A037EE" w:rsidRDefault="00440909" w:rsidP="008F1048">
      <w:pPr>
        <w:pStyle w:val="Level4"/>
      </w:pPr>
      <w:r w:rsidRPr="00A037EE">
        <w:t>Shape:  Hooked.</w:t>
      </w:r>
    </w:p>
    <w:p w:rsidR="00440909" w:rsidRPr="00A037EE" w:rsidRDefault="00440909" w:rsidP="008F1048">
      <w:pPr>
        <w:pStyle w:val="Level4"/>
      </w:pPr>
      <w:r w:rsidRPr="00A037EE">
        <w:t>Furnish with nut and washer; unfinished.</w:t>
      </w:r>
    </w:p>
    <w:p w:rsidR="00440909" w:rsidRPr="00A037EE" w:rsidRDefault="00440909" w:rsidP="008F1048">
      <w:pPr>
        <w:pStyle w:val="Level3"/>
      </w:pPr>
      <w:r w:rsidRPr="00A037EE">
        <w:t xml:space="preserve">Drilled In Expansion </w:t>
      </w:r>
      <w:r w:rsidR="008F6307" w:rsidRPr="00A037EE">
        <w:t>Anchors</w:t>
      </w:r>
      <w:r w:rsidRPr="00A037EE">
        <w:t>.</w:t>
      </w:r>
    </w:p>
    <w:p w:rsidR="00440909" w:rsidRPr="00A037EE" w:rsidRDefault="00440909" w:rsidP="008F1048">
      <w:pPr>
        <w:pStyle w:val="Level4"/>
      </w:pPr>
      <w:r w:rsidRPr="00A037EE">
        <w:t>HILTI Corporation, Tulsa, OK</w:t>
      </w:r>
    </w:p>
    <w:p w:rsidR="00440909" w:rsidRPr="00A037EE" w:rsidRDefault="00440909" w:rsidP="008F1048">
      <w:pPr>
        <w:pStyle w:val="Level4"/>
      </w:pPr>
      <w:r w:rsidRPr="00A037EE">
        <w:t>Powers Fasteners, Brewster, NY.</w:t>
      </w:r>
    </w:p>
    <w:p w:rsidR="00440909" w:rsidRPr="00A037EE" w:rsidRDefault="00440909" w:rsidP="008F1048">
      <w:pPr>
        <w:pStyle w:val="Level4"/>
      </w:pPr>
      <w:r w:rsidRPr="00A037EE">
        <w:t>ITW Redhead, Woodsdale IL</w:t>
      </w:r>
    </w:p>
    <w:p w:rsidR="00440909" w:rsidRPr="00A037EE" w:rsidRDefault="00440909" w:rsidP="008F1048">
      <w:pPr>
        <w:pStyle w:val="Level2"/>
      </w:pPr>
      <w:r w:rsidRPr="00A037EE">
        <w:t>FABRICATION</w:t>
      </w:r>
    </w:p>
    <w:p w:rsidR="00440909" w:rsidRPr="00A037EE" w:rsidRDefault="00440909" w:rsidP="008F1048">
      <w:pPr>
        <w:pStyle w:val="Level3"/>
      </w:pPr>
      <w:r w:rsidRPr="00A037EE">
        <w:t>Fit and shop assemble items in largest practical sections, for delivery to site.</w:t>
      </w:r>
    </w:p>
    <w:p w:rsidR="00440909" w:rsidRPr="00A037EE" w:rsidRDefault="00440909" w:rsidP="008F1048">
      <w:pPr>
        <w:pStyle w:val="Level3"/>
      </w:pPr>
      <w:r w:rsidRPr="00A037EE">
        <w:t>Fabricate items with joints tightly fitted and secured.</w:t>
      </w:r>
    </w:p>
    <w:p w:rsidR="00440909" w:rsidRPr="00A037EE" w:rsidRDefault="00440909" w:rsidP="008F1048">
      <w:pPr>
        <w:pStyle w:val="Level3"/>
      </w:pPr>
      <w:r w:rsidRPr="00A037EE">
        <w:t>Continuously seal joined members by continuous welds.</w:t>
      </w:r>
    </w:p>
    <w:p w:rsidR="00440909" w:rsidRPr="00A037EE" w:rsidRDefault="00440909" w:rsidP="008F1048">
      <w:pPr>
        <w:pStyle w:val="Level3"/>
      </w:pPr>
      <w:r w:rsidRPr="00A037EE">
        <w:t>Grind exposed joints flush and smooth with adjacent finish surface. Make exposed joints butt tight, flush, and hairline.  Ease exposed edges to small uniform radius.</w:t>
      </w:r>
    </w:p>
    <w:p w:rsidR="00440909" w:rsidRPr="00A037EE" w:rsidRDefault="00440909" w:rsidP="008F1048">
      <w:pPr>
        <w:pStyle w:val="Level3"/>
      </w:pPr>
      <w:r w:rsidRPr="00A037EE">
        <w:t>Exposed Welded Joints:  NOMMA Guideline 1 Joint Finish 2.</w:t>
      </w:r>
    </w:p>
    <w:p w:rsidR="00440909" w:rsidRPr="00A037EE" w:rsidRDefault="00440909" w:rsidP="008F1048">
      <w:pPr>
        <w:pStyle w:val="Level3"/>
      </w:pPr>
      <w:r w:rsidRPr="00A037EE">
        <w:t>Exposed Mechanical Fastenings:  Flush countersunk screws or bolts; unobtrusively located; consistent with design of component, except where specifically noted otherwise.</w:t>
      </w:r>
    </w:p>
    <w:p w:rsidR="00440909" w:rsidRPr="00A037EE" w:rsidRDefault="00440909" w:rsidP="008F1048">
      <w:pPr>
        <w:pStyle w:val="Level3"/>
      </w:pPr>
      <w:r w:rsidRPr="00A037EE">
        <w:lastRenderedPageBreak/>
        <w:t>Supply components required for anchorage of fabrications.  Fabricate anchors and related components of same material and finish as fabrication, except where specifically noted otherwise.</w:t>
      </w:r>
    </w:p>
    <w:p w:rsidR="00440909" w:rsidRPr="00A037EE" w:rsidRDefault="00440909" w:rsidP="008F1048">
      <w:pPr>
        <w:pStyle w:val="Level2"/>
      </w:pPr>
      <w:r w:rsidRPr="00A037EE">
        <w:t>FACTORY APPLIED FINISHES - STEEL</w:t>
      </w:r>
    </w:p>
    <w:p w:rsidR="00440909" w:rsidRPr="00A037EE" w:rsidRDefault="00440909" w:rsidP="008F1048">
      <w:pPr>
        <w:pStyle w:val="Level3"/>
      </w:pPr>
      <w:r w:rsidRPr="00A037EE">
        <w:t>Prepare surfaces to be primed in accordance with SSPC SP 2.</w:t>
      </w:r>
    </w:p>
    <w:p w:rsidR="00440909" w:rsidRPr="00A037EE" w:rsidRDefault="00440909" w:rsidP="008F1048">
      <w:pPr>
        <w:pStyle w:val="Level3"/>
      </w:pPr>
      <w:r w:rsidRPr="00A037EE">
        <w:t>Do not prime surfaces in direct contact with concrete or where field welding is required.</w:t>
      </w:r>
    </w:p>
    <w:p w:rsidR="00440909" w:rsidRPr="00A037EE" w:rsidRDefault="00440909" w:rsidP="008F1048">
      <w:pPr>
        <w:pStyle w:val="Level3"/>
      </w:pPr>
      <w:r w:rsidRPr="00A037EE">
        <w:t>Prime paint items with one coat except where galvanizing is specified.</w:t>
      </w:r>
    </w:p>
    <w:p w:rsidR="00440909" w:rsidRPr="00A037EE" w:rsidRDefault="00440909" w:rsidP="008F1048">
      <w:pPr>
        <w:pStyle w:val="Level3"/>
      </w:pPr>
      <w:r w:rsidRPr="00A037EE">
        <w:t xml:space="preserve">Galvanizing:  ASTM A123/A123M; [minimum </w:t>
      </w:r>
      <w:r w:rsidRPr="00A037EE">
        <w:rPr>
          <w:rStyle w:val="STUnitIP"/>
          <w:color w:val="auto"/>
        </w:rPr>
        <w:t>1.2oz/sq ft</w:t>
      </w:r>
      <w:r w:rsidRPr="00A037EE">
        <w:t xml:space="preserve"> coating thickness; galvanize after fabrication.</w:t>
      </w:r>
    </w:p>
    <w:p w:rsidR="00440909" w:rsidRPr="00A037EE" w:rsidRDefault="00440909" w:rsidP="008F1048">
      <w:pPr>
        <w:pStyle w:val="Level3"/>
      </w:pPr>
      <w:r w:rsidRPr="00A037EE">
        <w:t>Galvanizing for Fasteners, Connectors, and Anchors:</w:t>
      </w:r>
    </w:p>
    <w:p w:rsidR="00440909" w:rsidRPr="00A037EE" w:rsidRDefault="00440909" w:rsidP="008F1048">
      <w:pPr>
        <w:pStyle w:val="Level4"/>
      </w:pPr>
      <w:r w:rsidRPr="00A037EE">
        <w:t>Hot-Dipped Galvanizing:  ASTM A153/A153M.</w:t>
      </w:r>
    </w:p>
    <w:p w:rsidR="00440909" w:rsidRPr="00A037EE" w:rsidRDefault="00440909" w:rsidP="008F1048">
      <w:pPr>
        <w:pStyle w:val="Level4"/>
      </w:pPr>
      <w:r w:rsidRPr="00A037EE">
        <w:t>Mechanical Galvanizing:  ASTM B695; Class 50 minimum.</w:t>
      </w:r>
    </w:p>
    <w:p w:rsidR="00440909" w:rsidRPr="00A037EE" w:rsidRDefault="00440909" w:rsidP="008F1048">
      <w:pPr>
        <w:pStyle w:val="Level2"/>
      </w:pPr>
      <w:r w:rsidRPr="00A037EE">
        <w:t>FACTORY APPLIED FINISHES - STAINLESS STEEL</w:t>
      </w:r>
    </w:p>
    <w:p w:rsidR="00440909" w:rsidRPr="00A037EE" w:rsidRDefault="00440909" w:rsidP="008F1048">
      <w:pPr>
        <w:tabs>
          <w:tab w:val="left" w:pos="-1440"/>
        </w:tabs>
        <w:jc w:val="both"/>
        <w:rPr>
          <w:rFonts w:ascii="Arial" w:hAnsi="Arial" w:cs="Arial"/>
          <w:b/>
          <w:sz w:val="20"/>
          <w:szCs w:val="20"/>
        </w:rPr>
      </w:pPr>
      <w:r w:rsidRPr="00A037EE">
        <w:rPr>
          <w:rFonts w:ascii="Arial" w:hAnsi="Arial" w:cs="Arial"/>
          <w:b/>
          <w:sz w:val="20"/>
          <w:szCs w:val="20"/>
        </w:rPr>
        <w:t>***************************************************************************************************************</w:t>
      </w:r>
    </w:p>
    <w:p w:rsidR="00440909" w:rsidRPr="00A037EE" w:rsidRDefault="00440909" w:rsidP="008F1048">
      <w:pPr>
        <w:tabs>
          <w:tab w:val="left" w:pos="-1440"/>
        </w:tabs>
        <w:jc w:val="both"/>
        <w:rPr>
          <w:rFonts w:ascii="Arial" w:hAnsi="Arial" w:cs="Arial"/>
          <w:b/>
          <w:i/>
          <w:sz w:val="20"/>
          <w:szCs w:val="20"/>
        </w:rPr>
      </w:pPr>
      <w:r w:rsidRPr="00A037EE">
        <w:rPr>
          <w:rFonts w:ascii="Arial" w:hAnsi="Arial" w:cs="Arial"/>
          <w:b/>
          <w:i/>
          <w:sz w:val="20"/>
          <w:szCs w:val="20"/>
        </w:rPr>
        <w:t>NOTE TO SPECIFIER:  Select one of the following, and/or designate locations.</w:t>
      </w:r>
    </w:p>
    <w:p w:rsidR="00440909" w:rsidRPr="00A037EE" w:rsidRDefault="00440909" w:rsidP="008F1048">
      <w:pPr>
        <w:tabs>
          <w:tab w:val="left" w:pos="-1440"/>
        </w:tabs>
        <w:jc w:val="both"/>
        <w:rPr>
          <w:rFonts w:ascii="Arial" w:hAnsi="Arial" w:cs="Arial"/>
          <w:b/>
          <w:sz w:val="20"/>
          <w:szCs w:val="20"/>
        </w:rPr>
      </w:pPr>
      <w:r w:rsidRPr="00A037EE">
        <w:rPr>
          <w:rFonts w:ascii="Arial" w:hAnsi="Arial" w:cs="Arial"/>
          <w:b/>
          <w:sz w:val="20"/>
          <w:szCs w:val="20"/>
        </w:rPr>
        <w:t>***************************************************************************************************************</w:t>
      </w:r>
    </w:p>
    <w:p w:rsidR="00440909" w:rsidRPr="00A037EE" w:rsidRDefault="00440909" w:rsidP="008F1048">
      <w:pPr>
        <w:pStyle w:val="Level3"/>
      </w:pPr>
      <w:r w:rsidRPr="00A037EE">
        <w:t>Satin Polished Finish:  Number 4, satin directional polish parallel with long dimension of finished face.</w:t>
      </w:r>
    </w:p>
    <w:p w:rsidR="00440909" w:rsidRPr="00A037EE" w:rsidRDefault="00440909" w:rsidP="008F1048">
      <w:pPr>
        <w:pStyle w:val="Level3"/>
      </w:pPr>
      <w:r w:rsidRPr="00A037EE">
        <w:t>Mirror Polished Finish:  Number 8, mirror polish with preliminary directional polish lines removed.</w:t>
      </w:r>
    </w:p>
    <w:p w:rsidR="00440909" w:rsidRPr="00A037EE" w:rsidRDefault="00440909" w:rsidP="008F1048">
      <w:pPr>
        <w:pStyle w:val="Level2"/>
      </w:pPr>
      <w:r w:rsidRPr="00A037EE">
        <w:t>FACTORY APPLIED FINISHES - ALUMINUM</w:t>
      </w:r>
    </w:p>
    <w:p w:rsidR="00440909" w:rsidRPr="00A037EE" w:rsidRDefault="00440909" w:rsidP="008F1048">
      <w:pPr>
        <w:pStyle w:val="Level3"/>
      </w:pPr>
      <w:r w:rsidRPr="00A037EE">
        <w:t>Finish coatings to conform to AAMA 611.  Comply with AA DAF-45.</w:t>
      </w:r>
    </w:p>
    <w:p w:rsidR="00440909" w:rsidRPr="00A037EE" w:rsidRDefault="00440909" w:rsidP="008F1048">
      <w:pPr>
        <w:pStyle w:val="Level3"/>
      </w:pPr>
      <w:r w:rsidRPr="00A037EE">
        <w:t>Interior/Exterior Aluminum Surfaces:  AAMA A41 anodized, Class I, clear color.</w:t>
      </w:r>
    </w:p>
    <w:p w:rsidR="00440909" w:rsidRPr="00A037EE" w:rsidRDefault="00440909" w:rsidP="008F1048">
      <w:pPr>
        <w:pStyle w:val="Level3"/>
      </w:pPr>
      <w:r w:rsidRPr="00A037EE">
        <w:t>Interior/Exterior Aluminum Surfaces:  AAMA A43 anodized, Class I, to selected color.</w:t>
      </w:r>
    </w:p>
    <w:p w:rsidR="00440909" w:rsidRPr="00A037EE" w:rsidRDefault="00440909" w:rsidP="008F1048">
      <w:pPr>
        <w:pStyle w:val="Level2"/>
      </w:pPr>
      <w:r w:rsidRPr="00A037EE">
        <w:t>FABRICATION TOLERANCES</w:t>
      </w:r>
    </w:p>
    <w:p w:rsidR="00440909" w:rsidRPr="00A037EE" w:rsidRDefault="00440909" w:rsidP="008F1048">
      <w:pPr>
        <w:pStyle w:val="Level3"/>
      </w:pPr>
      <w:r w:rsidRPr="00A037EE">
        <w:t>Squareness:  1</w:t>
      </w:r>
      <w:r w:rsidRPr="00A037EE">
        <w:rPr>
          <w:rStyle w:val="STUnitIP"/>
          <w:color w:val="auto"/>
        </w:rPr>
        <w:t>/8 inch</w:t>
      </w:r>
      <w:r w:rsidRPr="00A037EE">
        <w:rPr>
          <w:rStyle w:val="STUnitSI"/>
          <w:color w:val="auto"/>
        </w:rPr>
        <w:t xml:space="preserve"> </w:t>
      </w:r>
      <w:r w:rsidRPr="00A037EE">
        <w:t>maximum difference in diagonal measurements.</w:t>
      </w:r>
    </w:p>
    <w:p w:rsidR="00440909" w:rsidRPr="00A037EE" w:rsidRDefault="00440909" w:rsidP="008F1048">
      <w:pPr>
        <w:pStyle w:val="Level3"/>
      </w:pPr>
      <w:r w:rsidRPr="00A037EE">
        <w:t>Maximum Offset Between Faces:  1</w:t>
      </w:r>
      <w:r w:rsidRPr="00A037EE">
        <w:rPr>
          <w:rStyle w:val="STUnitIP"/>
          <w:color w:val="auto"/>
        </w:rPr>
        <w:t>/16 inch</w:t>
      </w:r>
      <w:r w:rsidRPr="00A037EE">
        <w:t>.</w:t>
      </w:r>
    </w:p>
    <w:p w:rsidR="00440909" w:rsidRPr="00A037EE" w:rsidRDefault="00440909" w:rsidP="008F1048">
      <w:pPr>
        <w:pStyle w:val="Level3"/>
      </w:pPr>
      <w:r w:rsidRPr="00A037EE">
        <w:t xml:space="preserve">Maximum Misalignment of Adjacent Members: </w:t>
      </w:r>
      <w:r w:rsidRPr="00A037EE">
        <w:rPr>
          <w:rStyle w:val="STUnitIP"/>
          <w:color w:val="auto"/>
        </w:rPr>
        <w:t>1/16 inch</w:t>
      </w:r>
      <w:r w:rsidRPr="00A037EE">
        <w:t>.</w:t>
      </w:r>
    </w:p>
    <w:p w:rsidR="00440909" w:rsidRPr="00A037EE" w:rsidRDefault="00440909" w:rsidP="008F1048">
      <w:pPr>
        <w:pStyle w:val="StyleLevel3BlackJustified"/>
        <w:rPr>
          <w:color w:val="auto"/>
        </w:rPr>
      </w:pPr>
      <w:r w:rsidRPr="00A037EE">
        <w:rPr>
          <w:color w:val="auto"/>
        </w:rPr>
        <w:t xml:space="preserve">Maximum Bow:  </w:t>
      </w:r>
      <w:r w:rsidRPr="00A037EE">
        <w:rPr>
          <w:rStyle w:val="STUnitIP"/>
          <w:color w:val="auto"/>
        </w:rPr>
        <w:t>1/8 inch</w:t>
      </w:r>
      <w:r w:rsidRPr="00A037EE">
        <w:rPr>
          <w:rStyle w:val="STUnitSI"/>
          <w:color w:val="auto"/>
        </w:rPr>
        <w:t xml:space="preserve"> </w:t>
      </w:r>
      <w:r w:rsidRPr="00A037EE">
        <w:rPr>
          <w:color w:val="auto"/>
        </w:rPr>
        <w:t xml:space="preserve">in </w:t>
      </w:r>
      <w:r w:rsidRPr="00A037EE">
        <w:rPr>
          <w:rStyle w:val="STUnitIP"/>
          <w:color w:val="auto"/>
        </w:rPr>
        <w:t>48 inches</w:t>
      </w:r>
      <w:r w:rsidRPr="00A037EE">
        <w:rPr>
          <w:color w:val="auto"/>
        </w:rPr>
        <w:t>.</w:t>
      </w:r>
    </w:p>
    <w:p w:rsidR="00440909" w:rsidRPr="00A037EE" w:rsidRDefault="00440909" w:rsidP="008F1048">
      <w:pPr>
        <w:pStyle w:val="Level3"/>
      </w:pPr>
      <w:r w:rsidRPr="00A037EE">
        <w:t xml:space="preserve">Maximum Deviation From Plane:  </w:t>
      </w:r>
      <w:r w:rsidRPr="00A037EE">
        <w:rPr>
          <w:rStyle w:val="STUnitIP"/>
          <w:color w:val="auto"/>
        </w:rPr>
        <w:t>1/16 inch</w:t>
      </w:r>
      <w:r w:rsidRPr="00A037EE">
        <w:rPr>
          <w:rStyle w:val="STUnitSI"/>
          <w:color w:val="auto"/>
        </w:rPr>
        <w:t xml:space="preserve"> </w:t>
      </w:r>
      <w:r w:rsidRPr="00A037EE">
        <w:t xml:space="preserve">in </w:t>
      </w:r>
      <w:r w:rsidRPr="00A037EE">
        <w:rPr>
          <w:rStyle w:val="STUnitIP"/>
          <w:color w:val="auto"/>
        </w:rPr>
        <w:t>48 inches</w:t>
      </w:r>
      <w:r w:rsidRPr="00A037EE">
        <w:rPr>
          <w:rStyle w:val="STUnitSI"/>
          <w:color w:val="auto"/>
        </w:rPr>
        <w:t xml:space="preserve"> </w:t>
      </w:r>
      <w:r w:rsidRPr="00A037EE">
        <w:t>.</w:t>
      </w:r>
    </w:p>
    <w:p w:rsidR="00440909" w:rsidRPr="00A037EE" w:rsidRDefault="00440909" w:rsidP="008F1048">
      <w:pPr>
        <w:pStyle w:val="level1"/>
        <w:jc w:val="both"/>
      </w:pPr>
      <w:r w:rsidRPr="00A037EE">
        <w:t>EXECUTION</w:t>
      </w:r>
    </w:p>
    <w:p w:rsidR="00440909" w:rsidRPr="00A037EE" w:rsidRDefault="00440909" w:rsidP="008F1048">
      <w:pPr>
        <w:pStyle w:val="Level2"/>
      </w:pPr>
      <w:r w:rsidRPr="00A037EE">
        <w:t>EXAMINATION</w:t>
      </w:r>
    </w:p>
    <w:p w:rsidR="00440909" w:rsidRPr="00A037EE" w:rsidRDefault="00440909" w:rsidP="008F1048">
      <w:pPr>
        <w:pStyle w:val="Level3"/>
      </w:pPr>
      <w:r w:rsidRPr="00A037EE">
        <w:lastRenderedPageBreak/>
        <w:t>Section 01300-Administrative Requirements: Coordination and project conditions.</w:t>
      </w:r>
    </w:p>
    <w:p w:rsidR="00440909" w:rsidRPr="00A037EE" w:rsidRDefault="00440909" w:rsidP="008F1048">
      <w:pPr>
        <w:pStyle w:val="Level3"/>
      </w:pPr>
      <w:r w:rsidRPr="00A037EE">
        <w:t>Verify field conditions are acceptable and are ready to receive Work.</w:t>
      </w:r>
    </w:p>
    <w:p w:rsidR="00440909" w:rsidRPr="00A037EE" w:rsidRDefault="00440909" w:rsidP="008F1048">
      <w:pPr>
        <w:pStyle w:val="Level2"/>
      </w:pPr>
      <w:r w:rsidRPr="00A037EE">
        <w:t>PREPARATION</w:t>
      </w:r>
    </w:p>
    <w:p w:rsidR="00440909" w:rsidRPr="00A037EE" w:rsidRDefault="00440909" w:rsidP="008F1048">
      <w:pPr>
        <w:pStyle w:val="Level3"/>
      </w:pPr>
      <w:r w:rsidRPr="00A037EE">
        <w:t>Clean and strip primed steel items to bare metal where site welding is required.</w:t>
      </w:r>
    </w:p>
    <w:p w:rsidR="00440909" w:rsidRPr="00A037EE" w:rsidRDefault="00440909" w:rsidP="008F1048">
      <w:pPr>
        <w:pStyle w:val="Level3"/>
      </w:pPr>
      <w:r w:rsidRPr="00A037EE">
        <w:t>Supply steel items required to be cast into concrete or embedded in masonry with setting templates to appropriate sections.</w:t>
      </w:r>
    </w:p>
    <w:p w:rsidR="00440909" w:rsidRPr="00A037EE" w:rsidRDefault="00440909" w:rsidP="008F1048">
      <w:pPr>
        <w:pStyle w:val="Level2"/>
      </w:pPr>
      <w:r w:rsidRPr="00A037EE">
        <w:t>INSTALLATION</w:t>
      </w:r>
    </w:p>
    <w:p w:rsidR="00440909" w:rsidRPr="00A037EE" w:rsidRDefault="00440909" w:rsidP="008F1048">
      <w:pPr>
        <w:pStyle w:val="Level3"/>
      </w:pPr>
      <w:r w:rsidRPr="00A037EE">
        <w:t>Install items plumb and level, accurately fitted, free from distortion or defects.</w:t>
      </w:r>
    </w:p>
    <w:p w:rsidR="00440909" w:rsidRPr="00A037EE" w:rsidRDefault="00440909" w:rsidP="008F1048">
      <w:pPr>
        <w:pStyle w:val="Level3"/>
      </w:pPr>
      <w:r w:rsidRPr="00A037EE">
        <w:t>Make provisions for erection stresses.  Install temporary bracing to maintain alignment, until permanent bracing and attachments are installed.</w:t>
      </w:r>
    </w:p>
    <w:p w:rsidR="00440909" w:rsidRPr="00A037EE" w:rsidRDefault="00440909" w:rsidP="008F1048">
      <w:pPr>
        <w:pStyle w:val="Level3"/>
      </w:pPr>
      <w:r w:rsidRPr="00A037EE">
        <w:t>Field weld components indicated on Drawings.</w:t>
      </w:r>
    </w:p>
    <w:p w:rsidR="00440909" w:rsidRPr="00A037EE" w:rsidRDefault="00440909" w:rsidP="008F1048">
      <w:pPr>
        <w:pStyle w:val="Level3"/>
      </w:pPr>
      <w:r w:rsidRPr="00A037EE">
        <w:t>Perform field welding in accordance with the applicable AWS structural welded code (for the materials being welded).</w:t>
      </w:r>
    </w:p>
    <w:p w:rsidR="00440909" w:rsidRPr="00A037EE" w:rsidRDefault="00440909" w:rsidP="008F1048">
      <w:pPr>
        <w:pStyle w:val="Level3"/>
      </w:pPr>
      <w:r w:rsidRPr="00A037EE">
        <w:t>Obtain approval of Architect/Engineer prior to site cutting or making adjustments not scheduled.</w:t>
      </w:r>
    </w:p>
    <w:p w:rsidR="00440909" w:rsidRPr="00A037EE" w:rsidRDefault="00440909" w:rsidP="008F1048">
      <w:pPr>
        <w:pStyle w:val="Level3"/>
      </w:pPr>
      <w:r w:rsidRPr="00A037EE">
        <w:t>After erection, touch up welds, abrasions, and damaged finishes with prime paint or galvanizing repair paint to match shop finishes.</w:t>
      </w:r>
    </w:p>
    <w:p w:rsidR="00440909" w:rsidRPr="00A037EE" w:rsidRDefault="00440909" w:rsidP="008F1048">
      <w:pPr>
        <w:pStyle w:val="Level2"/>
      </w:pPr>
      <w:r w:rsidRPr="00A037EE">
        <w:t>ERECTION TOLERANCE</w:t>
      </w:r>
    </w:p>
    <w:p w:rsidR="00440909" w:rsidRPr="00A037EE" w:rsidRDefault="00440909" w:rsidP="008F1048">
      <w:pPr>
        <w:pStyle w:val="Level3"/>
      </w:pPr>
      <w:r w:rsidRPr="00A037EE">
        <w:t>Section 01400-Quality Requirements:  Tolerances.</w:t>
      </w:r>
    </w:p>
    <w:p w:rsidR="00440909" w:rsidRPr="00A037EE" w:rsidRDefault="00440909" w:rsidP="008F1048">
      <w:pPr>
        <w:pStyle w:val="Level3"/>
      </w:pPr>
      <w:r w:rsidRPr="00A037EE">
        <w:t xml:space="preserve">Maximum Variation From Plumb:  </w:t>
      </w:r>
      <w:r w:rsidRPr="00A037EE">
        <w:rPr>
          <w:rStyle w:val="STUnitIP"/>
          <w:color w:val="auto"/>
        </w:rPr>
        <w:t>1/4 inch</w:t>
      </w:r>
      <w:r w:rsidRPr="00A037EE">
        <w:rPr>
          <w:rStyle w:val="STUnitSI"/>
          <w:color w:val="auto"/>
        </w:rPr>
        <w:t xml:space="preserve"> </w:t>
      </w:r>
      <w:r w:rsidRPr="00A037EE">
        <w:t>per story or for every 12 ft in height whichever is greater, non-cumulative.</w:t>
      </w:r>
    </w:p>
    <w:p w:rsidR="00440909" w:rsidRPr="00A037EE" w:rsidRDefault="00440909" w:rsidP="008F1048">
      <w:pPr>
        <w:pStyle w:val="Level3"/>
      </w:pPr>
      <w:r w:rsidRPr="00A037EE">
        <w:t xml:space="preserve">Maximum Offset From Alignment:  </w:t>
      </w:r>
      <w:r w:rsidRPr="00A037EE">
        <w:rPr>
          <w:rStyle w:val="STUnitIP"/>
          <w:color w:val="auto"/>
        </w:rPr>
        <w:t>1/4 inch</w:t>
      </w:r>
      <w:r w:rsidRPr="00A037EE">
        <w:rPr>
          <w:rStyle w:val="STUnitSI"/>
          <w:color w:val="auto"/>
        </w:rPr>
        <w:t>.</w:t>
      </w:r>
    </w:p>
    <w:p w:rsidR="00440909" w:rsidRPr="00A037EE" w:rsidRDefault="00440909" w:rsidP="008F1048">
      <w:pPr>
        <w:pStyle w:val="Level3"/>
      </w:pPr>
      <w:r w:rsidRPr="00A037EE">
        <w:t xml:space="preserve">Maximum Out-of-Position:  </w:t>
      </w:r>
      <w:r w:rsidRPr="00A037EE">
        <w:rPr>
          <w:rStyle w:val="STUnitIP"/>
          <w:color w:val="auto"/>
        </w:rPr>
        <w:t>1/4 inch</w:t>
      </w:r>
      <w:r w:rsidRPr="00A037EE">
        <w:t>.</w:t>
      </w:r>
    </w:p>
    <w:p w:rsidR="00440909" w:rsidRPr="00A037EE" w:rsidRDefault="00440909" w:rsidP="008F1048">
      <w:pPr>
        <w:pStyle w:val="ENDOFSECTION"/>
      </w:pPr>
      <w:r w:rsidRPr="00A037EE">
        <w:t>END OF SECTION</w:t>
      </w:r>
    </w:p>
    <w:p w:rsidR="00440909" w:rsidRPr="00A037EE" w:rsidRDefault="00440909" w:rsidP="008F1048">
      <w:pPr>
        <w:pStyle w:val="ENDOFSECTION"/>
      </w:pPr>
    </w:p>
    <w:sectPr w:rsidR="00440909" w:rsidRPr="00A037EE" w:rsidSect="00440909">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588" w:rsidRDefault="00F72588">
      <w:r>
        <w:separator/>
      </w:r>
    </w:p>
  </w:endnote>
  <w:endnote w:type="continuationSeparator" w:id="0">
    <w:p w:rsidR="00F72588" w:rsidRDefault="00F72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EA" w:rsidRDefault="001022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91" w:rsidRDefault="00906191" w:rsidP="00A57452">
    <w:pPr>
      <w:pStyle w:val="Footer"/>
      <w:rPr>
        <w:rFonts w:ascii="Arial" w:hAnsi="Arial" w:cs="Arial"/>
        <w:sz w:val="16"/>
        <w:szCs w:val="16"/>
      </w:rPr>
    </w:pPr>
    <w:r w:rsidRPr="001B42DD">
      <w:rPr>
        <w:rFonts w:ascii="Arial" w:hAnsi="Arial" w:cs="Arial"/>
        <w:sz w:val="16"/>
        <w:szCs w:val="16"/>
      </w:rPr>
      <w:t xml:space="preserve">The School Board of </w:t>
    </w:r>
    <w:smartTag w:uri="urn:schemas-microsoft-com:office:smarttags" w:element="place">
      <w:smartTag w:uri="urn:schemas-microsoft-com:office:smarttags" w:element="City">
        <w:r w:rsidRPr="001B42DD">
          <w:rPr>
            <w:rFonts w:ascii="Arial" w:hAnsi="Arial" w:cs="Arial"/>
            <w:sz w:val="16"/>
            <w:szCs w:val="16"/>
          </w:rPr>
          <w:t>Broward County</w:t>
        </w:r>
      </w:smartTag>
      <w:r w:rsidRPr="001B42DD">
        <w:rPr>
          <w:rFonts w:ascii="Arial" w:hAnsi="Arial" w:cs="Arial"/>
          <w:sz w:val="16"/>
          <w:szCs w:val="16"/>
        </w:rPr>
        <w:t xml:space="preserve">, </w:t>
      </w:r>
      <w:smartTag w:uri="urn:schemas-microsoft-com:office:smarttags" w:element="State">
        <w:r w:rsidRPr="001B42DD">
          <w:rPr>
            <w:rFonts w:ascii="Arial" w:hAnsi="Arial" w:cs="Arial"/>
            <w:sz w:val="16"/>
            <w:szCs w:val="16"/>
          </w:rPr>
          <w:t>Florida</w:t>
        </w:r>
      </w:smartTag>
    </w:smartTag>
    <w:r w:rsidRPr="001B42DD">
      <w:rPr>
        <w:rFonts w:ascii="Arial" w:hAnsi="Arial" w:cs="Arial"/>
        <w:sz w:val="16"/>
        <w:szCs w:val="16"/>
      </w:rPr>
      <w:tab/>
    </w:r>
    <w:r>
      <w:rPr>
        <w:rFonts w:ascii="Arial" w:hAnsi="Arial" w:cs="Arial"/>
        <w:sz w:val="16"/>
        <w:szCs w:val="16"/>
      </w:rPr>
      <w:tab/>
    </w:r>
    <w:r w:rsidRPr="001B42DD">
      <w:rPr>
        <w:rFonts w:ascii="Arial" w:hAnsi="Arial" w:cs="Arial"/>
        <w:sz w:val="16"/>
        <w:szCs w:val="16"/>
      </w:rPr>
      <w:t xml:space="preserve">Section </w:t>
    </w:r>
    <w:r>
      <w:rPr>
        <w:rFonts w:ascii="Arial" w:hAnsi="Arial" w:cs="Arial"/>
        <w:sz w:val="16"/>
        <w:szCs w:val="16"/>
      </w:rPr>
      <w:t>055</w:t>
    </w:r>
    <w:r w:rsidRPr="001B42DD">
      <w:rPr>
        <w:rFonts w:ascii="Arial" w:hAnsi="Arial" w:cs="Arial"/>
        <w:sz w:val="16"/>
        <w:szCs w:val="16"/>
      </w:rPr>
      <w:t>0</w:t>
    </w:r>
    <w:r>
      <w:rPr>
        <w:rFonts w:ascii="Arial" w:hAnsi="Arial" w:cs="Arial"/>
        <w:sz w:val="16"/>
        <w:szCs w:val="16"/>
      </w:rPr>
      <w:t>0 (05 50 00)</w:t>
    </w:r>
  </w:p>
  <w:p w:rsidR="00906191" w:rsidRPr="001B42DD" w:rsidRDefault="00906191" w:rsidP="005E7FC6">
    <w:pPr>
      <w:pStyle w:val="Footer"/>
      <w:rPr>
        <w:rFonts w:ascii="Arial" w:hAnsi="Arial" w:cs="Arial"/>
        <w:sz w:val="16"/>
        <w:szCs w:val="16"/>
      </w:rPr>
    </w:pPr>
    <w:r>
      <w:rPr>
        <w:rFonts w:ascii="Arial" w:hAnsi="Arial" w:cs="Arial"/>
        <w:sz w:val="16"/>
        <w:szCs w:val="16"/>
      </w:rPr>
      <w:t>[Specifier replace this line with SBBC project number and name]</w:t>
    </w:r>
    <w:r>
      <w:rPr>
        <w:rFonts w:ascii="Arial" w:hAnsi="Arial" w:cs="Arial"/>
        <w:sz w:val="16"/>
        <w:szCs w:val="16"/>
      </w:rPr>
      <w:tab/>
      <w:t>Metal Fabrications</w:t>
    </w:r>
  </w:p>
  <w:p w:rsidR="00906191" w:rsidRDefault="00906191" w:rsidP="005E7FC6">
    <w:pPr>
      <w:pStyle w:val="Footer"/>
      <w:rPr>
        <w:rFonts w:ascii="Arial" w:hAnsi="Arial" w:cs="Arial"/>
        <w:sz w:val="16"/>
        <w:szCs w:val="16"/>
      </w:rPr>
    </w:pPr>
    <w:r>
      <w:rPr>
        <w:rFonts w:ascii="Arial" w:hAnsi="Arial" w:cs="Arial"/>
        <w:sz w:val="16"/>
        <w:szCs w:val="16"/>
      </w:rPr>
      <w:t>[Specifier replace this line with Project Consultant’s name]</w:t>
    </w:r>
    <w:r>
      <w:rPr>
        <w:rFonts w:ascii="Arial" w:hAnsi="Arial" w:cs="Arial"/>
        <w:sz w:val="16"/>
        <w:szCs w:val="16"/>
      </w:rPr>
      <w:tab/>
    </w:r>
    <w:r>
      <w:rPr>
        <w:rFonts w:ascii="Arial" w:hAnsi="Arial" w:cs="Arial"/>
        <w:sz w:val="16"/>
        <w:szCs w:val="16"/>
      </w:rPr>
      <w:tab/>
      <w:t>[</w:t>
    </w:r>
    <w:r w:rsidR="008F6307">
      <w:rPr>
        <w:rFonts w:ascii="Arial" w:hAnsi="Arial" w:cs="Arial"/>
        <w:sz w:val="16"/>
        <w:szCs w:val="16"/>
      </w:rPr>
      <w:t>rev. 11/15/10 JHEC/RG</w:t>
    </w:r>
    <w:r w:rsidR="001022EA">
      <w:rPr>
        <w:rFonts w:ascii="Arial" w:hAnsi="Arial" w:cs="Arial"/>
        <w:sz w:val="16"/>
        <w:szCs w:val="16"/>
      </w:rPr>
      <w:t xml:space="preserve"> </w:t>
    </w:r>
    <w:r>
      <w:rPr>
        <w:rFonts w:ascii="Arial" w:hAnsi="Arial" w:cs="Arial"/>
        <w:sz w:val="16"/>
        <w:szCs w:val="16"/>
      </w:rPr>
      <w:t>Specifier replace this line with issue date]</w:t>
    </w:r>
  </w:p>
  <w:p w:rsidR="00906191" w:rsidRPr="00B4006D" w:rsidRDefault="00906191" w:rsidP="00A57452">
    <w:pPr>
      <w:pStyle w:val="Footer"/>
      <w:rPr>
        <w:rFonts w:ascii="Arial" w:hAnsi="Arial" w:cs="Arial"/>
        <w:sz w:val="16"/>
        <w:szCs w:val="16"/>
      </w:rPr>
    </w:pPr>
    <w:r>
      <w:rPr>
        <w:rFonts w:ascii="Arial" w:hAnsi="Arial" w:cs="Arial"/>
        <w:sz w:val="16"/>
        <w:szCs w:val="16"/>
      </w:rPr>
      <w:tab/>
    </w:r>
    <w:r>
      <w:rPr>
        <w:rFonts w:ascii="Arial" w:hAnsi="Arial" w:cs="Arial"/>
        <w:sz w:val="16"/>
        <w:szCs w:val="16"/>
      </w:rPr>
      <w:tab/>
    </w:r>
    <w:r w:rsidRPr="00543AE0">
      <w:rPr>
        <w:rFonts w:ascii="Arial" w:hAnsi="Arial" w:cs="Arial"/>
        <w:sz w:val="16"/>
        <w:szCs w:val="16"/>
      </w:rPr>
      <w:t xml:space="preserve">Page </w:t>
    </w:r>
    <w:r w:rsidR="00FF11CD" w:rsidRPr="00543AE0">
      <w:rPr>
        <w:rStyle w:val="PageNumber"/>
        <w:rFonts w:ascii="Arial" w:hAnsi="Arial" w:cs="Arial"/>
        <w:sz w:val="16"/>
        <w:szCs w:val="16"/>
      </w:rPr>
      <w:fldChar w:fldCharType="begin"/>
    </w:r>
    <w:r w:rsidRPr="00543AE0">
      <w:rPr>
        <w:rStyle w:val="PageNumber"/>
        <w:rFonts w:ascii="Arial" w:hAnsi="Arial" w:cs="Arial"/>
        <w:sz w:val="16"/>
        <w:szCs w:val="16"/>
      </w:rPr>
      <w:instrText xml:space="preserve"> PAGE </w:instrText>
    </w:r>
    <w:r w:rsidR="00FF11CD" w:rsidRPr="00543AE0">
      <w:rPr>
        <w:rStyle w:val="PageNumber"/>
        <w:rFonts w:ascii="Arial" w:hAnsi="Arial" w:cs="Arial"/>
        <w:sz w:val="16"/>
        <w:szCs w:val="16"/>
      </w:rPr>
      <w:fldChar w:fldCharType="separate"/>
    </w:r>
    <w:r w:rsidR="00B8749B">
      <w:rPr>
        <w:rStyle w:val="PageNumber"/>
        <w:rFonts w:ascii="Arial" w:hAnsi="Arial" w:cs="Arial"/>
        <w:noProof/>
        <w:sz w:val="16"/>
        <w:szCs w:val="16"/>
      </w:rPr>
      <w:t>1</w:t>
    </w:r>
    <w:r w:rsidR="00FF11CD" w:rsidRPr="00543AE0">
      <w:rPr>
        <w:rStyle w:val="PageNumber"/>
        <w:rFonts w:ascii="Arial" w:hAnsi="Arial" w:cs="Arial"/>
        <w:sz w:val="16"/>
        <w:szCs w:val="16"/>
      </w:rPr>
      <w:fldChar w:fldCharType="end"/>
    </w:r>
    <w:r w:rsidRPr="00543AE0">
      <w:rPr>
        <w:rStyle w:val="PageNumber"/>
        <w:rFonts w:ascii="Arial" w:hAnsi="Arial" w:cs="Arial"/>
        <w:sz w:val="16"/>
        <w:szCs w:val="16"/>
      </w:rPr>
      <w:t xml:space="preserve"> of </w:t>
    </w:r>
    <w:r w:rsidR="00FF11CD" w:rsidRPr="00543AE0">
      <w:rPr>
        <w:rStyle w:val="PageNumber"/>
        <w:rFonts w:ascii="Arial" w:hAnsi="Arial" w:cs="Arial"/>
        <w:sz w:val="16"/>
        <w:szCs w:val="16"/>
      </w:rPr>
      <w:fldChar w:fldCharType="begin"/>
    </w:r>
    <w:r w:rsidRPr="00543AE0">
      <w:rPr>
        <w:rStyle w:val="PageNumber"/>
        <w:rFonts w:ascii="Arial" w:hAnsi="Arial" w:cs="Arial"/>
        <w:sz w:val="16"/>
        <w:szCs w:val="16"/>
      </w:rPr>
      <w:instrText xml:space="preserve"> NUMPAGES </w:instrText>
    </w:r>
    <w:r w:rsidR="00FF11CD" w:rsidRPr="00543AE0">
      <w:rPr>
        <w:rStyle w:val="PageNumber"/>
        <w:rFonts w:ascii="Arial" w:hAnsi="Arial" w:cs="Arial"/>
        <w:sz w:val="16"/>
        <w:szCs w:val="16"/>
      </w:rPr>
      <w:fldChar w:fldCharType="separate"/>
    </w:r>
    <w:r w:rsidR="00B8749B">
      <w:rPr>
        <w:rStyle w:val="PageNumber"/>
        <w:rFonts w:ascii="Arial" w:hAnsi="Arial" w:cs="Arial"/>
        <w:noProof/>
        <w:sz w:val="16"/>
        <w:szCs w:val="16"/>
      </w:rPr>
      <w:t>8</w:t>
    </w:r>
    <w:r w:rsidR="00FF11CD" w:rsidRPr="00543AE0">
      <w:rPr>
        <w:rStyle w:val="PageNumber"/>
        <w:rFonts w:ascii="Arial" w:hAnsi="Arial" w:cs="Arial"/>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EA" w:rsidRDefault="001022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588" w:rsidRDefault="00F72588">
      <w:r>
        <w:separator/>
      </w:r>
    </w:p>
  </w:footnote>
  <w:footnote w:type="continuationSeparator" w:id="0">
    <w:p w:rsidR="00F72588" w:rsidRDefault="00F72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EA" w:rsidRDefault="001022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6191" w:rsidRDefault="00906191">
    <w:pPr>
      <w:pStyle w:val="Header"/>
    </w:pPr>
    <w:r w:rsidRPr="00543AE0">
      <w:rPr>
        <w:rFonts w:ascii="Arial" w:hAnsi="Arial" w:cs="Arial"/>
        <w:sz w:val="16"/>
        <w:szCs w:val="16"/>
      </w:rPr>
      <w:t>((Specifier leave this lin</w:t>
    </w:r>
    <w:r>
      <w:rPr>
        <w:rFonts w:ascii="Arial" w:hAnsi="Arial" w:cs="Arial"/>
        <w:sz w:val="16"/>
        <w:szCs w:val="16"/>
      </w:rPr>
      <w:t>e)) SBBC Design &amp; Material Standards, January 01, 2010</w:t>
    </w:r>
    <w:r w:rsidRPr="00543AE0">
      <w:rPr>
        <w:rFonts w:ascii="Arial" w:hAnsi="Arial" w:cs="Arial"/>
        <w:sz w:val="16"/>
        <w:szCs w:val="16"/>
      </w:rPr>
      <w:t xml:space="preserve"> Edition</w:t>
    </w:r>
    <w:r w:rsidR="005D0C0F">
      <w:rPr>
        <w:rFonts w:ascii="Arial" w:hAnsi="Arial" w:cs="Arial"/>
        <w:sz w:val="16"/>
        <w:szCs w:val="16"/>
      </w:rPr>
      <w:t>, rev</w:t>
    </w:r>
    <w:r w:rsidR="008F6307">
      <w:rPr>
        <w:rFonts w:ascii="Arial" w:hAnsi="Arial" w:cs="Arial"/>
        <w:sz w:val="16"/>
        <w:szCs w:val="16"/>
      </w:rPr>
      <w:t xml:space="preserve">. 11/15/10 </w:t>
    </w:r>
    <w:r w:rsidR="005D0C0F">
      <w:rPr>
        <w:rFonts w:ascii="Arial" w:hAnsi="Arial" w:cs="Arial"/>
        <w:sz w:val="16"/>
        <w:szCs w:val="16"/>
      </w:rPr>
      <w:t xml:space="preserve"> JHEC</w:t>
    </w:r>
    <w:r w:rsidR="008F6307">
      <w:rPr>
        <w:rFonts w:ascii="Arial" w:hAnsi="Arial" w:cs="Arial"/>
        <w:sz w:val="16"/>
        <w:szCs w:val="16"/>
      </w:rPr>
      <w:t>/RG</w:t>
    </w:r>
    <w:r w:rsidR="005D0C0F">
      <w:rPr>
        <w:rFonts w:ascii="Arial" w:hAnsi="Arial" w:cs="Arial"/>
        <w:sz w:val="16"/>
        <w:szCs w:val="16"/>
      </w:rPr>
      <w:t xml:space="preserve"> </w:t>
    </w:r>
    <w:r w:rsidRPr="00543AE0">
      <w:rPr>
        <w:rFonts w:ascii="Arial" w:hAnsi="Arial" w:cs="Arial"/>
        <w:sz w:val="16"/>
        <w:szCs w:val="16"/>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EA" w:rsidRDefault="001022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SPECText"/>
    <w:lvl w:ilvl="0">
      <w:start w:val="1"/>
      <w:numFmt w:val="decimal"/>
      <w:lvlText w:val="%1"/>
      <w:lvlJc w:val="left"/>
    </w:lvl>
    <w:lvl w:ilvl="1">
      <w:start w:val="1"/>
      <w:numFmt w:val="decimal"/>
      <w:lvlText w:val="%1.%2"/>
      <w:lvlJc w:val="left"/>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
    <w:nsid w:val="053C7CE0"/>
    <w:multiLevelType w:val="hybridMultilevel"/>
    <w:tmpl w:val="4F98F5D6"/>
    <w:lvl w:ilvl="0" w:tplc="17BABE50">
      <w:start w:val="1"/>
      <w:numFmt w:val="decimal"/>
      <w:lvlText w:val="%1"/>
      <w:lvlJc w:val="left"/>
      <w:pPr>
        <w:tabs>
          <w:tab w:val="num" w:pos="2340"/>
        </w:tabs>
        <w:ind w:left="2340" w:hanging="360"/>
      </w:pPr>
      <w:rPr>
        <w:rFonts w:hint="default"/>
      </w:rPr>
    </w:lvl>
    <w:lvl w:ilvl="1" w:tplc="32DA23BC">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0A0822"/>
    <w:multiLevelType w:val="hybridMultilevel"/>
    <w:tmpl w:val="6D364DB6"/>
    <w:lvl w:ilvl="0" w:tplc="65AE3FBE">
      <w:start w:val="1"/>
      <w:numFmt w:val="lowerLetter"/>
      <w:lvlText w:val="(%1)"/>
      <w:lvlJc w:val="left"/>
      <w:pPr>
        <w:tabs>
          <w:tab w:val="num" w:pos="2160"/>
        </w:tabs>
        <w:ind w:left="2160" w:hanging="360"/>
      </w:pPr>
      <w:rPr>
        <w:rFonts w:hint="default"/>
      </w:rPr>
    </w:lvl>
    <w:lvl w:ilvl="1" w:tplc="52B2DEC0">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70371DA"/>
    <w:multiLevelType w:val="multilevel"/>
    <w:tmpl w:val="F780AB4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223D2"/>
    <w:multiLevelType w:val="multilevel"/>
    <w:tmpl w:val="E44CD3A4"/>
    <w:lvl w:ilvl="0">
      <w:start w:val="1"/>
      <w:numFmt w:val="decimal"/>
      <w:pStyle w:val="level1"/>
      <w:lvlText w:val="PART %1"/>
      <w:lvlJc w:val="left"/>
      <w:pPr>
        <w:tabs>
          <w:tab w:val="num" w:pos="2160"/>
        </w:tabs>
        <w:ind w:left="2160" w:hanging="2160"/>
      </w:pPr>
      <w:rPr>
        <w:rFonts w:hint="default"/>
        <w:kern w:val="0"/>
      </w:rPr>
    </w:lvl>
    <w:lvl w:ilvl="1">
      <w:start w:val="1"/>
      <w:numFmt w:val="decimal"/>
      <w:pStyle w:val="Level2"/>
      <w:lvlText w:val="%1.%2"/>
      <w:lvlJc w:val="left"/>
      <w:pPr>
        <w:tabs>
          <w:tab w:val="num" w:pos="1080"/>
        </w:tabs>
        <w:ind w:left="1080" w:hanging="1080"/>
      </w:pPr>
      <w:rPr>
        <w:rFonts w:hint="default"/>
      </w:rPr>
    </w:lvl>
    <w:lvl w:ilvl="2">
      <w:start w:val="1"/>
      <w:numFmt w:val="upperLetter"/>
      <w:pStyle w:val="Level3"/>
      <w:lvlText w:val="%3."/>
      <w:lvlJc w:val="left"/>
      <w:pPr>
        <w:tabs>
          <w:tab w:val="num" w:pos="1080"/>
        </w:tabs>
        <w:ind w:left="1080" w:hanging="648"/>
      </w:pPr>
      <w:rPr>
        <w:rFonts w:hint="default"/>
      </w:rPr>
    </w:lvl>
    <w:lvl w:ilvl="3">
      <w:start w:val="1"/>
      <w:numFmt w:val="decimal"/>
      <w:pStyle w:val="Level4"/>
      <w:lvlText w:val="%4."/>
      <w:lvlJc w:val="left"/>
      <w:pPr>
        <w:tabs>
          <w:tab w:val="num" w:pos="1800"/>
        </w:tabs>
        <w:ind w:left="1800" w:hanging="720"/>
      </w:pPr>
      <w:rPr>
        <w:rFonts w:hint="default"/>
      </w:rPr>
    </w:lvl>
    <w:lvl w:ilvl="4">
      <w:start w:val="1"/>
      <w:numFmt w:val="lowerLetter"/>
      <w:pStyle w:val="Level5"/>
      <w:lvlText w:val="(%5)"/>
      <w:lvlJc w:val="left"/>
      <w:pPr>
        <w:tabs>
          <w:tab w:val="num" w:pos="2520"/>
        </w:tabs>
        <w:ind w:left="2520" w:hanging="720"/>
      </w:pPr>
      <w:rPr>
        <w:rFonts w:hint="default"/>
      </w:rPr>
    </w:lvl>
    <w:lvl w:ilvl="5">
      <w:start w:val="1"/>
      <w:numFmt w:val="decimal"/>
      <w:lvlText w:val="(%6)"/>
      <w:lvlJc w:val="left"/>
      <w:pPr>
        <w:tabs>
          <w:tab w:val="num" w:pos="3384"/>
        </w:tabs>
        <w:ind w:left="3384" w:hanging="864"/>
      </w:pPr>
      <w:rPr>
        <w:rFonts w:hint="default"/>
      </w:rPr>
    </w:lvl>
    <w:lvl w:ilvl="6">
      <w:start w:val="1"/>
      <w:numFmt w:val="lowerLetter"/>
      <w:lvlText w:val="(%7)"/>
      <w:lvlJc w:val="left"/>
      <w:pPr>
        <w:tabs>
          <w:tab w:val="num" w:pos="4104"/>
        </w:tabs>
        <w:ind w:left="4104" w:hanging="792"/>
      </w:pPr>
      <w:rPr>
        <w:rFont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37C11529"/>
    <w:multiLevelType w:val="hybridMultilevel"/>
    <w:tmpl w:val="31F86E40"/>
    <w:lvl w:ilvl="0" w:tplc="78946908">
      <w:start w:val="1"/>
      <w:numFmt w:val="upperRoman"/>
      <w:lvlText w:val="%1."/>
      <w:lvlJc w:val="left"/>
      <w:pPr>
        <w:tabs>
          <w:tab w:val="num" w:pos="1440"/>
        </w:tabs>
        <w:ind w:left="1440" w:hanging="360"/>
      </w:pPr>
      <w:rPr>
        <w:rFonts w:hint="default"/>
      </w:rPr>
    </w:lvl>
    <w:lvl w:ilvl="1" w:tplc="F3383D9C">
      <w:start w:val="1"/>
      <w:numFmt w:val="upperLetter"/>
      <w:lvlText w:val="%2"/>
      <w:lvlJc w:val="left"/>
      <w:pPr>
        <w:tabs>
          <w:tab w:val="num" w:pos="1440"/>
        </w:tabs>
        <w:ind w:left="1440" w:hanging="360"/>
      </w:pPr>
      <w:rPr>
        <w:rFonts w:hint="default"/>
      </w:rPr>
    </w:lvl>
    <w:lvl w:ilvl="2" w:tplc="17BABE50">
      <w:start w:val="1"/>
      <w:numFmt w:val="decimal"/>
      <w:lvlText w:val="%3"/>
      <w:lvlJc w:val="left"/>
      <w:pPr>
        <w:tabs>
          <w:tab w:val="num" w:pos="2340"/>
        </w:tabs>
        <w:ind w:left="2340" w:hanging="360"/>
      </w:pPr>
      <w:rPr>
        <w:rFonts w:hint="default"/>
      </w:rPr>
    </w:lvl>
    <w:lvl w:ilvl="3" w:tplc="DB6C60A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1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2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7">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8">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39">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40">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41">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42">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43">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4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45">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46">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upperLetter"/>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lowerLetter"/>
        <w:lvlText w:val="%7)"/>
        <w:lvlJc w:val="left"/>
      </w:lvl>
    </w:lvlOverride>
    <w:lvlOverride w:ilvl="7">
      <w:startOverride w:val="1"/>
      <w:lvl w:ilvl="7">
        <w:start w:val="1"/>
        <w:numFmt w:val="decimal"/>
        <w:lvlText w:val="(%8)"/>
        <w:lvlJc w:val="left"/>
      </w:lvl>
    </w:lvlOverride>
  </w:num>
  <w:num w:numId="47">
    <w:abstractNumId w:val="5"/>
  </w:num>
  <w:num w:numId="48">
    <w:abstractNumId w:val="1"/>
  </w:num>
  <w:num w:numId="49">
    <w:abstractNumId w:val="2"/>
  </w:num>
  <w:num w:numId="50">
    <w:abstractNumId w:val="3"/>
  </w:num>
  <w:num w:numId="51">
    <w:abstractNumId w:val="4"/>
  </w:num>
  <w:num w:numId="52">
    <w:abstractNumId w:val="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trackRevisions/>
  <w:defaultTabStop w:val="720"/>
  <w:noPunctuationKerning/>
  <w:characterSpacingControl w:val="doNotCompress"/>
  <w:hdrShapeDefaults>
    <o:shapedefaults v:ext="edit" spidmax="6146"/>
  </w:hdrShapeDefaults>
  <w:footnotePr>
    <w:footnote w:id="-1"/>
    <w:footnote w:id="0"/>
  </w:footnotePr>
  <w:endnotePr>
    <w:endnote w:id="-1"/>
    <w:endnote w:id="0"/>
  </w:endnotePr>
  <w:compat/>
  <w:rsids>
    <w:rsidRoot w:val="00DB58F6"/>
    <w:rsid w:val="00001991"/>
    <w:rsid w:val="000229AD"/>
    <w:rsid w:val="00030655"/>
    <w:rsid w:val="00041AC8"/>
    <w:rsid w:val="00052D50"/>
    <w:rsid w:val="00095BE0"/>
    <w:rsid w:val="000D1CBD"/>
    <w:rsid w:val="000E2C9D"/>
    <w:rsid w:val="000E472C"/>
    <w:rsid w:val="000F2696"/>
    <w:rsid w:val="000F58C4"/>
    <w:rsid w:val="001022EA"/>
    <w:rsid w:val="00123876"/>
    <w:rsid w:val="001530D9"/>
    <w:rsid w:val="00154871"/>
    <w:rsid w:val="00165162"/>
    <w:rsid w:val="00180CEB"/>
    <w:rsid w:val="001820AE"/>
    <w:rsid w:val="00182B55"/>
    <w:rsid w:val="00182DC4"/>
    <w:rsid w:val="00197835"/>
    <w:rsid w:val="001C0A80"/>
    <w:rsid w:val="001C2771"/>
    <w:rsid w:val="001D6F95"/>
    <w:rsid w:val="001F0E84"/>
    <w:rsid w:val="001F72C9"/>
    <w:rsid w:val="00200950"/>
    <w:rsid w:val="00213B05"/>
    <w:rsid w:val="002210AF"/>
    <w:rsid w:val="00221179"/>
    <w:rsid w:val="002432BB"/>
    <w:rsid w:val="00245CC6"/>
    <w:rsid w:val="0029468A"/>
    <w:rsid w:val="002B0C31"/>
    <w:rsid w:val="002C7DE1"/>
    <w:rsid w:val="002D6591"/>
    <w:rsid w:val="0030381E"/>
    <w:rsid w:val="003360E2"/>
    <w:rsid w:val="00336E65"/>
    <w:rsid w:val="0034103F"/>
    <w:rsid w:val="00351C9C"/>
    <w:rsid w:val="00351D86"/>
    <w:rsid w:val="00360F44"/>
    <w:rsid w:val="00377169"/>
    <w:rsid w:val="003868AD"/>
    <w:rsid w:val="00397429"/>
    <w:rsid w:val="003A19C5"/>
    <w:rsid w:val="003A2D2B"/>
    <w:rsid w:val="003C6C09"/>
    <w:rsid w:val="003C7CD8"/>
    <w:rsid w:val="003C7EA9"/>
    <w:rsid w:val="003D00A8"/>
    <w:rsid w:val="003D1726"/>
    <w:rsid w:val="003E4165"/>
    <w:rsid w:val="003F1C58"/>
    <w:rsid w:val="004104E3"/>
    <w:rsid w:val="00440909"/>
    <w:rsid w:val="00461107"/>
    <w:rsid w:val="00461CA5"/>
    <w:rsid w:val="00466BB2"/>
    <w:rsid w:val="00484B77"/>
    <w:rsid w:val="00490628"/>
    <w:rsid w:val="00494677"/>
    <w:rsid w:val="004C7728"/>
    <w:rsid w:val="004E523C"/>
    <w:rsid w:val="004F6B63"/>
    <w:rsid w:val="0051493B"/>
    <w:rsid w:val="00514EEB"/>
    <w:rsid w:val="005507D8"/>
    <w:rsid w:val="005577AE"/>
    <w:rsid w:val="00574131"/>
    <w:rsid w:val="005A13E1"/>
    <w:rsid w:val="005C1712"/>
    <w:rsid w:val="005C62B6"/>
    <w:rsid w:val="005D0C0F"/>
    <w:rsid w:val="005D7306"/>
    <w:rsid w:val="005E7FC6"/>
    <w:rsid w:val="005F51C9"/>
    <w:rsid w:val="006150B2"/>
    <w:rsid w:val="006262A4"/>
    <w:rsid w:val="0065590B"/>
    <w:rsid w:val="00674129"/>
    <w:rsid w:val="006B7D65"/>
    <w:rsid w:val="006C3403"/>
    <w:rsid w:val="006D72D7"/>
    <w:rsid w:val="00730B6B"/>
    <w:rsid w:val="007372D1"/>
    <w:rsid w:val="0075629D"/>
    <w:rsid w:val="007D2D1A"/>
    <w:rsid w:val="007E2AAC"/>
    <w:rsid w:val="007F7BBC"/>
    <w:rsid w:val="00833BD3"/>
    <w:rsid w:val="00840E35"/>
    <w:rsid w:val="00842D43"/>
    <w:rsid w:val="008F6307"/>
    <w:rsid w:val="0090288A"/>
    <w:rsid w:val="00906191"/>
    <w:rsid w:val="00910463"/>
    <w:rsid w:val="00920893"/>
    <w:rsid w:val="009218A4"/>
    <w:rsid w:val="009409BD"/>
    <w:rsid w:val="00946A35"/>
    <w:rsid w:val="009752BE"/>
    <w:rsid w:val="00983ADB"/>
    <w:rsid w:val="00991599"/>
    <w:rsid w:val="00991A5D"/>
    <w:rsid w:val="009A6B38"/>
    <w:rsid w:val="009E61B2"/>
    <w:rsid w:val="00A037EE"/>
    <w:rsid w:val="00A03BE7"/>
    <w:rsid w:val="00A065A1"/>
    <w:rsid w:val="00A075C2"/>
    <w:rsid w:val="00A079C2"/>
    <w:rsid w:val="00A170A0"/>
    <w:rsid w:val="00A2342B"/>
    <w:rsid w:val="00A47A0A"/>
    <w:rsid w:val="00A57452"/>
    <w:rsid w:val="00A6717D"/>
    <w:rsid w:val="00A80657"/>
    <w:rsid w:val="00A92513"/>
    <w:rsid w:val="00AC57F8"/>
    <w:rsid w:val="00AD065C"/>
    <w:rsid w:val="00AD6AF6"/>
    <w:rsid w:val="00AF42DB"/>
    <w:rsid w:val="00B36BCF"/>
    <w:rsid w:val="00B4006D"/>
    <w:rsid w:val="00B47047"/>
    <w:rsid w:val="00B57C84"/>
    <w:rsid w:val="00B7209B"/>
    <w:rsid w:val="00B76CB9"/>
    <w:rsid w:val="00B8749B"/>
    <w:rsid w:val="00BA2159"/>
    <w:rsid w:val="00BB7774"/>
    <w:rsid w:val="00C232A4"/>
    <w:rsid w:val="00C24487"/>
    <w:rsid w:val="00C32FF5"/>
    <w:rsid w:val="00C608F5"/>
    <w:rsid w:val="00C704F2"/>
    <w:rsid w:val="00C764A4"/>
    <w:rsid w:val="00C861A7"/>
    <w:rsid w:val="00CA0EA6"/>
    <w:rsid w:val="00CA5BC3"/>
    <w:rsid w:val="00CC6834"/>
    <w:rsid w:val="00CD0E0C"/>
    <w:rsid w:val="00CD28AF"/>
    <w:rsid w:val="00D22870"/>
    <w:rsid w:val="00D338DB"/>
    <w:rsid w:val="00D56131"/>
    <w:rsid w:val="00D70D3F"/>
    <w:rsid w:val="00D944B7"/>
    <w:rsid w:val="00DA3DFE"/>
    <w:rsid w:val="00DA3EC3"/>
    <w:rsid w:val="00DA4793"/>
    <w:rsid w:val="00DB58F6"/>
    <w:rsid w:val="00DE5375"/>
    <w:rsid w:val="00DF63C0"/>
    <w:rsid w:val="00E021E2"/>
    <w:rsid w:val="00E17435"/>
    <w:rsid w:val="00E25911"/>
    <w:rsid w:val="00E47DFD"/>
    <w:rsid w:val="00E72A50"/>
    <w:rsid w:val="00E745D7"/>
    <w:rsid w:val="00E773E6"/>
    <w:rsid w:val="00E85D7C"/>
    <w:rsid w:val="00E978BF"/>
    <w:rsid w:val="00EB23FD"/>
    <w:rsid w:val="00EB3068"/>
    <w:rsid w:val="00EC701A"/>
    <w:rsid w:val="00ED1F1E"/>
    <w:rsid w:val="00EF58CC"/>
    <w:rsid w:val="00F02326"/>
    <w:rsid w:val="00F13D99"/>
    <w:rsid w:val="00F213C4"/>
    <w:rsid w:val="00F2317A"/>
    <w:rsid w:val="00F55672"/>
    <w:rsid w:val="00F56CC3"/>
    <w:rsid w:val="00F72588"/>
    <w:rsid w:val="00F72835"/>
    <w:rsid w:val="00F77291"/>
    <w:rsid w:val="00F77D62"/>
    <w:rsid w:val="00F87C4F"/>
    <w:rsid w:val="00F9206B"/>
    <w:rsid w:val="00FA2C15"/>
    <w:rsid w:val="00FA745E"/>
    <w:rsid w:val="00FB147C"/>
    <w:rsid w:val="00FE4275"/>
    <w:rsid w:val="00FF11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2A50"/>
    <w:rPr>
      <w:sz w:val="24"/>
      <w:szCs w:val="24"/>
    </w:rPr>
  </w:style>
  <w:style w:type="paragraph" w:styleId="Heading1">
    <w:name w:val="heading 1"/>
    <w:basedOn w:val="Normal"/>
    <w:next w:val="Normal"/>
    <w:qFormat/>
    <w:rsid w:val="00360F44"/>
    <w:pPr>
      <w:keepNext/>
      <w:tabs>
        <w:tab w:val="left" w:pos="180"/>
        <w:tab w:val="left" w:pos="360"/>
        <w:tab w:val="left" w:pos="720"/>
        <w:tab w:val="left" w:pos="1080"/>
        <w:tab w:val="left" w:pos="1440"/>
        <w:tab w:val="left" w:pos="1800"/>
        <w:tab w:val="left" w:pos="2160"/>
      </w:tabs>
      <w:jc w:val="center"/>
      <w:outlineLvl w:val="0"/>
    </w:pPr>
    <w:rPr>
      <w:rFonts w:ascii="Arial" w:hAnsi="Arial"/>
      <w:b/>
      <w:sz w:val="28"/>
      <w:szCs w:val="20"/>
    </w:rPr>
  </w:style>
  <w:style w:type="paragraph" w:styleId="Heading2">
    <w:name w:val="heading 2"/>
    <w:basedOn w:val="Normal"/>
    <w:next w:val="Normal"/>
    <w:qFormat/>
    <w:rsid w:val="00461107"/>
    <w:pPr>
      <w:keepNext/>
      <w:tabs>
        <w:tab w:val="left" w:pos="180"/>
        <w:tab w:val="left" w:pos="360"/>
        <w:tab w:val="left" w:pos="720"/>
        <w:tab w:val="left" w:pos="1440"/>
        <w:tab w:val="left" w:pos="1800"/>
        <w:tab w:val="left" w:pos="2160"/>
      </w:tabs>
      <w:spacing w:before="240"/>
      <w:jc w:val="center"/>
      <w:outlineLvl w:val="1"/>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E72A50"/>
    <w:pPr>
      <w:spacing w:after="120"/>
      <w:ind w:right="1440"/>
    </w:pPr>
  </w:style>
  <w:style w:type="paragraph" w:styleId="BodyText2">
    <w:name w:val="Body Text 2"/>
    <w:basedOn w:val="Normal"/>
    <w:rsid w:val="00E72A50"/>
    <w:pPr>
      <w:spacing w:after="120" w:line="480" w:lineRule="auto"/>
    </w:pPr>
  </w:style>
  <w:style w:type="paragraph" w:styleId="BodyText3">
    <w:name w:val="Body Text 3"/>
    <w:basedOn w:val="Normal"/>
    <w:rsid w:val="00E72A50"/>
    <w:pPr>
      <w:spacing w:after="120"/>
    </w:pPr>
    <w:rPr>
      <w:sz w:val="16"/>
      <w:szCs w:val="16"/>
    </w:rPr>
  </w:style>
  <w:style w:type="paragraph" w:styleId="BodyTextIndent">
    <w:name w:val="Body Text Indent"/>
    <w:basedOn w:val="Normal"/>
    <w:rsid w:val="00E72A50"/>
    <w:pPr>
      <w:spacing w:after="120"/>
    </w:pPr>
  </w:style>
  <w:style w:type="paragraph" w:styleId="BodyText">
    <w:name w:val="Body Text"/>
    <w:basedOn w:val="Normal"/>
    <w:rsid w:val="00E72A50"/>
    <w:pPr>
      <w:spacing w:after="120"/>
    </w:pPr>
  </w:style>
  <w:style w:type="paragraph" w:styleId="Header">
    <w:name w:val="header"/>
    <w:basedOn w:val="Normal"/>
    <w:rsid w:val="00E72A50"/>
    <w:pPr>
      <w:tabs>
        <w:tab w:val="center" w:pos="4320"/>
        <w:tab w:val="right" w:pos="8640"/>
      </w:tabs>
    </w:pPr>
  </w:style>
  <w:style w:type="paragraph" w:styleId="Index9">
    <w:name w:val="index 9"/>
    <w:basedOn w:val="Normal"/>
    <w:next w:val="Normal"/>
    <w:autoRedefine/>
    <w:semiHidden/>
    <w:rsid w:val="00E72A50"/>
    <w:pPr>
      <w:ind w:left="2160" w:hanging="240"/>
    </w:pPr>
  </w:style>
  <w:style w:type="paragraph" w:customStyle="1" w:styleId="level1">
    <w:name w:val="level 1"/>
    <w:basedOn w:val="Normal"/>
    <w:rsid w:val="00461107"/>
    <w:pPr>
      <w:widowControl w:val="0"/>
      <w:numPr>
        <w:numId w:val="1"/>
      </w:numPr>
      <w:tabs>
        <w:tab w:val="left" w:pos="1080"/>
      </w:tabs>
      <w:spacing w:before="480"/>
    </w:pPr>
    <w:rPr>
      <w:rFonts w:ascii="Arial" w:hAnsi="Arial"/>
      <w:b/>
    </w:rPr>
  </w:style>
  <w:style w:type="paragraph" w:customStyle="1" w:styleId="Level2">
    <w:name w:val="Level 2"/>
    <w:basedOn w:val="Normal"/>
    <w:link w:val="Level2Char"/>
    <w:rsid w:val="00F87C4F"/>
    <w:pPr>
      <w:numPr>
        <w:ilvl w:val="1"/>
        <w:numId w:val="1"/>
      </w:numPr>
      <w:spacing w:before="240"/>
      <w:jc w:val="both"/>
    </w:pPr>
    <w:rPr>
      <w:rFonts w:ascii="Arial" w:hAnsi="Arial"/>
      <w:b/>
      <w:sz w:val="20"/>
    </w:rPr>
  </w:style>
  <w:style w:type="paragraph" w:customStyle="1" w:styleId="Level3">
    <w:name w:val="Level 3"/>
    <w:basedOn w:val="Normal"/>
    <w:link w:val="Level3Char"/>
    <w:rsid w:val="00DA3EC3"/>
    <w:pPr>
      <w:numPr>
        <w:ilvl w:val="2"/>
        <w:numId w:val="1"/>
      </w:numPr>
      <w:spacing w:before="240"/>
      <w:jc w:val="both"/>
    </w:pPr>
    <w:rPr>
      <w:rFonts w:ascii="Arial" w:hAnsi="Arial"/>
      <w:sz w:val="20"/>
    </w:rPr>
  </w:style>
  <w:style w:type="paragraph" w:customStyle="1" w:styleId="Level4">
    <w:name w:val="Level 4"/>
    <w:basedOn w:val="Level2"/>
    <w:rsid w:val="00DA3EC3"/>
    <w:pPr>
      <w:numPr>
        <w:ilvl w:val="3"/>
      </w:numPr>
      <w:spacing w:before="0"/>
    </w:pPr>
    <w:rPr>
      <w:b w:val="0"/>
    </w:rPr>
  </w:style>
  <w:style w:type="paragraph" w:customStyle="1" w:styleId="Level5">
    <w:name w:val="Level 5"/>
    <w:basedOn w:val="Level2"/>
    <w:autoRedefine/>
    <w:rsid w:val="00EC701A"/>
    <w:pPr>
      <w:numPr>
        <w:ilvl w:val="4"/>
      </w:numPr>
    </w:pPr>
    <w:rPr>
      <w:b w:val="0"/>
    </w:rPr>
  </w:style>
  <w:style w:type="paragraph" w:styleId="Footer">
    <w:name w:val="footer"/>
    <w:basedOn w:val="Normal"/>
    <w:rsid w:val="00E72A50"/>
    <w:pPr>
      <w:tabs>
        <w:tab w:val="center" w:pos="4320"/>
        <w:tab w:val="right" w:pos="8640"/>
      </w:tabs>
    </w:pPr>
  </w:style>
  <w:style w:type="paragraph" w:customStyle="1" w:styleId="STEditOR">
    <w:name w:val="STEdit[OR]"/>
    <w:basedOn w:val="Normal"/>
    <w:rsid w:val="00E978BF"/>
    <w:pPr>
      <w:widowControl w:val="0"/>
      <w:autoSpaceDE w:val="0"/>
      <w:autoSpaceDN w:val="0"/>
      <w:adjustRightInd w:val="0"/>
      <w:jc w:val="center"/>
    </w:pPr>
    <w:rPr>
      <w:rFonts w:ascii="Courier New" w:hAnsi="Courier New" w:cs="Courier New"/>
    </w:rPr>
  </w:style>
  <w:style w:type="paragraph" w:customStyle="1" w:styleId="STSectTitle">
    <w:name w:val="STSectTitle"/>
    <w:basedOn w:val="Normal"/>
    <w:rsid w:val="00E978BF"/>
    <w:pPr>
      <w:widowControl w:val="0"/>
      <w:autoSpaceDE w:val="0"/>
      <w:autoSpaceDN w:val="0"/>
      <w:adjustRightInd w:val="0"/>
      <w:jc w:val="center"/>
    </w:pPr>
    <w:rPr>
      <w:rFonts w:ascii="Courier New" w:hAnsi="Courier New" w:cs="Courier New"/>
    </w:rPr>
  </w:style>
  <w:style w:type="paragraph" w:customStyle="1" w:styleId="STNoteSpec">
    <w:name w:val="STNoteSpec"/>
    <w:basedOn w:val="Normal"/>
    <w:rsid w:val="00E978BF"/>
    <w:pPr>
      <w:widowControl w:val="0"/>
      <w:autoSpaceDE w:val="0"/>
      <w:autoSpaceDN w:val="0"/>
      <w:adjustRightInd w:val="0"/>
    </w:pPr>
    <w:rPr>
      <w:rFonts w:ascii="Courier New" w:hAnsi="Courier New" w:cs="Courier New"/>
      <w:color w:val="008000"/>
    </w:rPr>
  </w:style>
  <w:style w:type="paragraph" w:customStyle="1" w:styleId="SPECText1">
    <w:name w:val="SPECText[1]"/>
    <w:basedOn w:val="Normal"/>
    <w:rsid w:val="00E978BF"/>
    <w:pPr>
      <w:widowControl w:val="0"/>
      <w:autoSpaceDE w:val="0"/>
      <w:autoSpaceDN w:val="0"/>
      <w:adjustRightInd w:val="0"/>
      <w:outlineLvl w:val="0"/>
    </w:pPr>
    <w:rPr>
      <w:rFonts w:ascii="Courier New" w:hAnsi="Courier New" w:cs="Courier New"/>
    </w:rPr>
  </w:style>
  <w:style w:type="paragraph" w:customStyle="1" w:styleId="SPECText2">
    <w:name w:val="SPECText[2]"/>
    <w:basedOn w:val="Normal"/>
    <w:rsid w:val="00E978BF"/>
    <w:pPr>
      <w:widowControl w:val="0"/>
      <w:autoSpaceDE w:val="0"/>
      <w:autoSpaceDN w:val="0"/>
      <w:adjustRightInd w:val="0"/>
      <w:ind w:left="720" w:hanging="720"/>
      <w:outlineLvl w:val="1"/>
    </w:pPr>
    <w:rPr>
      <w:rFonts w:ascii="Courier New" w:hAnsi="Courier New" w:cs="Courier New"/>
    </w:rPr>
  </w:style>
  <w:style w:type="paragraph" w:customStyle="1" w:styleId="SPECText3">
    <w:name w:val="SPECText[3]"/>
    <w:basedOn w:val="Normal"/>
    <w:rsid w:val="00E978BF"/>
    <w:pPr>
      <w:widowControl w:val="0"/>
      <w:autoSpaceDE w:val="0"/>
      <w:autoSpaceDN w:val="0"/>
      <w:adjustRightInd w:val="0"/>
      <w:ind w:left="1440" w:hanging="720"/>
      <w:outlineLvl w:val="2"/>
    </w:pPr>
    <w:rPr>
      <w:rFonts w:ascii="Courier New" w:hAnsi="Courier New" w:cs="Courier New"/>
    </w:rPr>
  </w:style>
  <w:style w:type="paragraph" w:customStyle="1" w:styleId="SPECText4">
    <w:name w:val="SPECText[4]"/>
    <w:basedOn w:val="Normal"/>
    <w:rsid w:val="00E978BF"/>
    <w:pPr>
      <w:widowControl w:val="0"/>
      <w:autoSpaceDE w:val="0"/>
      <w:autoSpaceDN w:val="0"/>
      <w:adjustRightInd w:val="0"/>
      <w:ind w:left="2160" w:hanging="720"/>
      <w:outlineLvl w:val="3"/>
    </w:pPr>
    <w:rPr>
      <w:rFonts w:ascii="Courier New" w:hAnsi="Courier New" w:cs="Courier New"/>
    </w:rPr>
  </w:style>
  <w:style w:type="character" w:customStyle="1" w:styleId="STUnitIP">
    <w:name w:val="STUnitIP"/>
    <w:rsid w:val="00E978BF"/>
    <w:rPr>
      <w:color w:val="800000"/>
    </w:rPr>
  </w:style>
  <w:style w:type="character" w:customStyle="1" w:styleId="STUnitSI">
    <w:name w:val="STUnitSI"/>
    <w:rsid w:val="00E978BF"/>
    <w:rPr>
      <w:color w:val="0000FF"/>
    </w:rPr>
  </w:style>
  <w:style w:type="paragraph" w:customStyle="1" w:styleId="STSectEnd">
    <w:name w:val="STSectEnd"/>
    <w:basedOn w:val="Normal"/>
    <w:rsid w:val="00E978BF"/>
    <w:pPr>
      <w:widowControl w:val="0"/>
      <w:autoSpaceDE w:val="0"/>
      <w:autoSpaceDN w:val="0"/>
      <w:adjustRightInd w:val="0"/>
      <w:jc w:val="center"/>
    </w:pPr>
    <w:rPr>
      <w:rFonts w:ascii="Courier New" w:hAnsi="Courier New" w:cs="Courier New"/>
    </w:rPr>
  </w:style>
  <w:style w:type="character" w:customStyle="1" w:styleId="Level3Char">
    <w:name w:val="Level 3 Char"/>
    <w:basedOn w:val="DefaultParagraphFont"/>
    <w:link w:val="Level3"/>
    <w:rsid w:val="00DA3EC3"/>
    <w:rPr>
      <w:rFonts w:ascii="Arial" w:hAnsi="Arial"/>
      <w:szCs w:val="24"/>
    </w:rPr>
  </w:style>
  <w:style w:type="character" w:customStyle="1" w:styleId="Level2Char">
    <w:name w:val="Level 2 Char"/>
    <w:basedOn w:val="DefaultParagraphFont"/>
    <w:link w:val="Level2"/>
    <w:rsid w:val="00F87C4F"/>
    <w:rPr>
      <w:rFonts w:ascii="Arial" w:hAnsi="Arial"/>
      <w:b/>
      <w:szCs w:val="24"/>
    </w:rPr>
  </w:style>
  <w:style w:type="paragraph" w:customStyle="1" w:styleId="ENDOFSECTION">
    <w:name w:val="ENDOFSECTION"/>
    <w:basedOn w:val="Normal"/>
    <w:rsid w:val="00095BE0"/>
    <w:pPr>
      <w:spacing w:before="480"/>
      <w:jc w:val="center"/>
    </w:pPr>
    <w:rPr>
      <w:rFonts w:ascii="Arial" w:hAnsi="Arial"/>
      <w:b/>
    </w:rPr>
  </w:style>
  <w:style w:type="paragraph" w:customStyle="1" w:styleId="StyleLevel3BlackJustified">
    <w:name w:val="Style Level 3 + Black Justified"/>
    <w:basedOn w:val="Level3"/>
    <w:rsid w:val="00DA3EC3"/>
    <w:rPr>
      <w:color w:val="000000"/>
      <w:szCs w:val="20"/>
    </w:rPr>
  </w:style>
  <w:style w:type="character" w:styleId="PageNumber">
    <w:name w:val="page number"/>
    <w:basedOn w:val="DefaultParagraphFont"/>
    <w:rsid w:val="005E7FC6"/>
  </w:style>
  <w:style w:type="paragraph" w:customStyle="1" w:styleId="StyleLevel3Justified">
    <w:name w:val="Style Level 3 + Justified"/>
    <w:basedOn w:val="Level3"/>
    <w:rsid w:val="000229AD"/>
    <w:rPr>
      <w:szCs w:val="20"/>
    </w:rPr>
  </w:style>
  <w:style w:type="paragraph" w:customStyle="1" w:styleId="Default">
    <w:name w:val="Default"/>
    <w:rsid w:val="00CD28A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6150B2"/>
    <w:rPr>
      <w:color w:val="0000FF"/>
      <w:u w:val="single"/>
    </w:rPr>
  </w:style>
  <w:style w:type="paragraph" w:styleId="BalloonText">
    <w:name w:val="Balloon Text"/>
    <w:basedOn w:val="Normal"/>
    <w:link w:val="BalloonTextChar"/>
    <w:rsid w:val="00AC57F8"/>
    <w:rPr>
      <w:rFonts w:ascii="Tahoma" w:hAnsi="Tahoma" w:cs="Tahoma"/>
      <w:sz w:val="16"/>
      <w:szCs w:val="16"/>
    </w:rPr>
  </w:style>
  <w:style w:type="character" w:customStyle="1" w:styleId="BalloonTextChar">
    <w:name w:val="Balloon Text Char"/>
    <w:basedOn w:val="DefaultParagraphFont"/>
    <w:link w:val="BalloonText"/>
    <w:rsid w:val="00AC57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064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sha.gov/pls/oshaweb/owadisp.show_document?p_table=STANDARDS&amp;p_id=10839"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osha.gov/pls/oshaweb/owadisp.show_document?p_table=STANDARDS&amp;p_id=1094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gooder6564</dc:creator>
  <cp:keywords/>
  <cp:lastModifiedBy>gooder6564</cp:lastModifiedBy>
  <cp:revision>2</cp:revision>
  <cp:lastPrinted>2010-11-03T14:56:00Z</cp:lastPrinted>
  <dcterms:created xsi:type="dcterms:W3CDTF">2010-11-15T19:21:00Z</dcterms:created>
  <dcterms:modified xsi:type="dcterms:W3CDTF">2010-11-15T19:34:00Z</dcterms:modified>
</cp:coreProperties>
</file>